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
        <w:gridCol w:w="2268"/>
        <w:gridCol w:w="284"/>
        <w:gridCol w:w="567"/>
        <w:gridCol w:w="142"/>
        <w:gridCol w:w="992"/>
        <w:gridCol w:w="992"/>
        <w:gridCol w:w="4394"/>
      </w:tblGrid>
      <w:tr w:rsidR="006E439B" w:rsidRPr="009E20D2" w:rsidTr="009E20D2">
        <w:tc>
          <w:tcPr>
            <w:tcW w:w="10314" w:type="dxa"/>
            <w:gridSpan w:val="9"/>
          </w:tcPr>
          <w:p w:rsidR="006E439B" w:rsidRPr="009E20D2" w:rsidRDefault="006E439B" w:rsidP="005B1168">
            <w:pPr>
              <w:spacing w:after="0"/>
              <w:ind w:left="0"/>
              <w:rPr>
                <w:rFonts w:asciiTheme="majorHAnsi" w:eastAsiaTheme="minorEastAsia" w:hAnsiTheme="majorHAnsi" w:cstheme="majorHAnsi"/>
                <w:b/>
                <w:szCs w:val="24"/>
                <w:lang w:eastAsia="zh-HK"/>
              </w:rPr>
            </w:pPr>
            <w:r w:rsidRPr="009E20D2">
              <w:rPr>
                <w:rFonts w:asciiTheme="majorHAnsi" w:hAnsiTheme="majorHAnsi" w:cstheme="majorHAnsi"/>
                <w:szCs w:val="24"/>
              </w:rPr>
              <w:t xml:space="preserve">To: </w:t>
            </w:r>
            <w:r w:rsidRPr="009E20D2">
              <w:rPr>
                <w:rFonts w:asciiTheme="majorHAnsi" w:eastAsiaTheme="minorEastAsia" w:hAnsiTheme="majorHAnsi" w:cstheme="majorHAnsi"/>
                <w:szCs w:val="24"/>
                <w:lang w:eastAsia="zh-TW"/>
              </w:rPr>
              <w:t xml:space="preserve"> </w:t>
            </w:r>
            <w:r w:rsidRPr="009E20D2">
              <w:rPr>
                <w:rFonts w:asciiTheme="majorHAnsi" w:eastAsiaTheme="minorEastAsia" w:hAnsiTheme="majorHAnsi" w:cstheme="majorHAnsi"/>
                <w:szCs w:val="24"/>
                <w:lang w:eastAsia="zh-HK"/>
              </w:rPr>
              <w:t>Guotai Junan</w:t>
            </w:r>
            <w:r w:rsidRPr="009E20D2">
              <w:rPr>
                <w:rFonts w:asciiTheme="majorHAnsi" w:hAnsiTheme="majorHAnsi" w:cstheme="majorHAnsi"/>
                <w:szCs w:val="24"/>
              </w:rPr>
              <w:t xml:space="preserve"> Securities (Hong Kong) Limited</w:t>
            </w:r>
            <w:r w:rsidRPr="009E20D2">
              <w:rPr>
                <w:rFonts w:asciiTheme="majorHAnsi" w:eastAsiaTheme="minorEastAsia" w:hAnsiTheme="majorHAnsi" w:cstheme="majorHAnsi"/>
                <w:szCs w:val="24"/>
                <w:lang w:eastAsia="zh-HK"/>
              </w:rPr>
              <w:t xml:space="preserve"> /</w:t>
            </w:r>
          </w:p>
          <w:p w:rsidR="006E439B" w:rsidRPr="009E20D2" w:rsidRDefault="006E439B" w:rsidP="005B1168">
            <w:pPr>
              <w:spacing w:after="0"/>
              <w:ind w:leftChars="235" w:left="564"/>
              <w:rPr>
                <w:rFonts w:asciiTheme="majorHAnsi" w:eastAsiaTheme="minorEastAsia" w:hAnsiTheme="majorHAnsi" w:cstheme="majorHAnsi"/>
                <w:b/>
                <w:szCs w:val="24"/>
                <w:lang w:eastAsia="zh-HK"/>
              </w:rPr>
            </w:pPr>
            <w:r w:rsidRPr="009E20D2">
              <w:rPr>
                <w:rFonts w:asciiTheme="majorHAnsi" w:eastAsiaTheme="minorEastAsia" w:hAnsiTheme="majorHAnsi" w:cstheme="majorHAnsi"/>
                <w:szCs w:val="24"/>
                <w:lang w:eastAsia="zh-HK"/>
              </w:rPr>
              <w:t xml:space="preserve">Guotai Junan </w:t>
            </w:r>
            <w:r w:rsidRPr="009E20D2">
              <w:rPr>
                <w:rFonts w:asciiTheme="majorHAnsi" w:hAnsiTheme="majorHAnsi" w:cstheme="majorHAnsi"/>
                <w:szCs w:val="24"/>
              </w:rPr>
              <w:t xml:space="preserve">Futures (Hong Kong) Limited </w:t>
            </w:r>
            <w:r w:rsidRPr="009E20D2">
              <w:rPr>
                <w:rFonts w:asciiTheme="majorHAnsi" w:eastAsiaTheme="minorEastAsia" w:hAnsiTheme="majorHAnsi" w:cstheme="majorHAnsi"/>
                <w:szCs w:val="24"/>
                <w:lang w:eastAsia="zh-HK"/>
              </w:rPr>
              <w:t xml:space="preserve">/ </w:t>
            </w:r>
          </w:p>
          <w:p w:rsidR="006E439B" w:rsidRPr="009E20D2" w:rsidRDefault="006E439B" w:rsidP="005B1168">
            <w:pPr>
              <w:spacing w:after="0"/>
              <w:ind w:leftChars="235" w:left="564"/>
              <w:rPr>
                <w:rFonts w:asciiTheme="majorHAnsi" w:eastAsiaTheme="minorEastAsia" w:hAnsiTheme="majorHAnsi" w:cstheme="majorHAnsi"/>
                <w:b/>
                <w:szCs w:val="24"/>
                <w:lang w:eastAsia="zh-HK"/>
              </w:rPr>
            </w:pPr>
            <w:r w:rsidRPr="009E20D2">
              <w:rPr>
                <w:rFonts w:asciiTheme="majorHAnsi" w:eastAsiaTheme="minorEastAsia" w:hAnsiTheme="majorHAnsi" w:cstheme="majorHAnsi"/>
                <w:szCs w:val="24"/>
                <w:lang w:eastAsia="zh-HK"/>
              </w:rPr>
              <w:t xml:space="preserve">Guotai Junan FX Limited </w:t>
            </w:r>
          </w:p>
          <w:p w:rsidR="006E439B" w:rsidRPr="009E20D2" w:rsidRDefault="006E439B" w:rsidP="005B1168">
            <w:pPr>
              <w:spacing w:after="0"/>
              <w:ind w:leftChars="235" w:left="564"/>
              <w:rPr>
                <w:rFonts w:asciiTheme="majorHAnsi" w:hAnsiTheme="majorHAnsi" w:cstheme="majorHAnsi"/>
                <w:szCs w:val="24"/>
                <w:lang w:eastAsia="zh-TW"/>
              </w:rPr>
            </w:pPr>
            <w:r w:rsidRPr="009E20D2">
              <w:rPr>
                <w:rFonts w:asciiTheme="majorHAnsi" w:hAnsiTheme="majorHAnsi" w:cstheme="majorHAnsi"/>
                <w:szCs w:val="24"/>
              </w:rPr>
              <w:t>(individually and collectively refer</w:t>
            </w:r>
            <w:r w:rsidRPr="009E20D2">
              <w:rPr>
                <w:rFonts w:asciiTheme="majorHAnsi" w:eastAsiaTheme="minorEastAsia" w:hAnsiTheme="majorHAnsi" w:cstheme="majorHAnsi"/>
                <w:szCs w:val="24"/>
                <w:lang w:eastAsia="zh-TW"/>
              </w:rPr>
              <w:t>red</w:t>
            </w:r>
            <w:r w:rsidRPr="009E20D2">
              <w:rPr>
                <w:rFonts w:asciiTheme="majorHAnsi" w:hAnsiTheme="majorHAnsi" w:cstheme="majorHAnsi"/>
                <w:szCs w:val="24"/>
              </w:rPr>
              <w:t xml:space="preserve"> to as “</w:t>
            </w:r>
            <w:r w:rsidRPr="009E20D2">
              <w:rPr>
                <w:rFonts w:asciiTheme="majorHAnsi" w:eastAsiaTheme="minorEastAsia" w:hAnsiTheme="majorHAnsi" w:cstheme="majorHAnsi"/>
                <w:szCs w:val="24"/>
                <w:lang w:eastAsia="zh-HK"/>
              </w:rPr>
              <w:t>Guotai Junan</w:t>
            </w:r>
            <w:r w:rsidRPr="009E20D2">
              <w:rPr>
                <w:rFonts w:asciiTheme="majorHAnsi" w:hAnsiTheme="majorHAnsi" w:cstheme="majorHAnsi"/>
                <w:szCs w:val="24"/>
              </w:rPr>
              <w:t>”)</w:t>
            </w: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r w:rsidRPr="009E20D2">
              <w:rPr>
                <w:rFonts w:asciiTheme="majorHAnsi" w:hAnsiTheme="majorHAnsi" w:cstheme="majorHAnsi"/>
                <w:szCs w:val="24"/>
                <w:lang w:eastAsia="zh-HK"/>
              </w:rPr>
              <w:t>Dear Sirs,</w:t>
            </w: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r w:rsidRPr="009E20D2">
              <w:rPr>
                <w:rFonts w:asciiTheme="majorHAnsi" w:hAnsiTheme="majorHAnsi" w:cstheme="majorHAnsi"/>
                <w:szCs w:val="24"/>
                <w:lang w:eastAsia="zh-HK"/>
              </w:rPr>
              <w:t>Re:</w:t>
            </w:r>
            <w:r w:rsidRPr="009E20D2">
              <w:rPr>
                <w:rFonts w:asciiTheme="majorHAnsi" w:hAnsiTheme="majorHAnsi" w:cstheme="majorHAnsi"/>
                <w:szCs w:val="24"/>
                <w:lang w:eastAsia="zh-HK"/>
              </w:rPr>
              <w:tab/>
              <w:t>Anti-Money Laundering Program (“AML”) for</w:t>
            </w:r>
          </w:p>
        </w:tc>
      </w:tr>
      <w:tr w:rsidR="00617F47" w:rsidRPr="009E20D2" w:rsidTr="009E20D2">
        <w:tc>
          <w:tcPr>
            <w:tcW w:w="534" w:type="dxa"/>
          </w:tcPr>
          <w:p w:rsidR="00617F47" w:rsidRPr="009E20D2" w:rsidRDefault="00617F47" w:rsidP="005B1168">
            <w:pPr>
              <w:spacing w:after="0"/>
              <w:ind w:left="0"/>
              <w:rPr>
                <w:rFonts w:asciiTheme="majorHAnsi" w:eastAsiaTheme="minorEastAsia" w:hAnsiTheme="majorHAnsi" w:cstheme="majorHAnsi"/>
                <w:szCs w:val="24"/>
                <w:lang w:eastAsia="zh-TW"/>
              </w:rPr>
            </w:pPr>
          </w:p>
        </w:tc>
        <w:sdt>
          <w:sdtPr>
            <w:rPr>
              <w:rFonts w:asciiTheme="majorHAnsi" w:eastAsiaTheme="minorEastAsia" w:hAnsiTheme="majorHAnsi" w:cstheme="majorHAnsi"/>
              <w:szCs w:val="24"/>
              <w:lang w:eastAsia="zh-TW"/>
            </w:rPr>
            <w:id w:val="1998460682"/>
            <w:placeholder>
              <w:docPart w:val="58E1ED07D43049BD811891F1F5A4D30A"/>
            </w:placeholder>
            <w:showingPlcHdr/>
            <w:text/>
          </w:sdtPr>
          <w:sdtContent>
            <w:tc>
              <w:tcPr>
                <w:tcW w:w="9780" w:type="dxa"/>
                <w:gridSpan w:val="8"/>
              </w:tcPr>
              <w:p w:rsidR="00617F47" w:rsidRPr="009E20D2" w:rsidRDefault="00F82702"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 xml:space="preserve">[name of </w:t>
                </w:r>
                <w:r w:rsidR="00A51C7A">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tc>
          </w:sdtContent>
        </w:sdt>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p>
        </w:tc>
      </w:tr>
      <w:tr w:rsidR="00617F47" w:rsidRPr="009E20D2" w:rsidTr="009E20D2">
        <w:tc>
          <w:tcPr>
            <w:tcW w:w="675" w:type="dxa"/>
            <w:gridSpan w:val="2"/>
          </w:tcPr>
          <w:p w:rsidR="00617F47" w:rsidRPr="009E20D2" w:rsidRDefault="00617F47" w:rsidP="005B1168">
            <w:pPr>
              <w:spacing w:after="0"/>
              <w:ind w:left="0"/>
              <w:rPr>
                <w:rFonts w:asciiTheme="majorHAnsi" w:eastAsiaTheme="minorEastAsia" w:hAnsiTheme="majorHAnsi" w:cstheme="majorHAnsi"/>
                <w:szCs w:val="24"/>
                <w:lang w:eastAsia="zh-HK"/>
              </w:rPr>
            </w:pPr>
            <w:r w:rsidRPr="009E20D2">
              <w:rPr>
                <w:rFonts w:asciiTheme="majorHAnsi" w:eastAsiaTheme="minorEastAsia" w:hAnsiTheme="majorHAnsi" w:cstheme="majorHAnsi"/>
                <w:szCs w:val="24"/>
                <w:lang w:eastAsia="zh-TW"/>
              </w:rPr>
              <w:t>We,</w:t>
            </w:r>
          </w:p>
        </w:tc>
        <w:sdt>
          <w:sdtPr>
            <w:rPr>
              <w:rFonts w:asciiTheme="majorHAnsi" w:eastAsiaTheme="minorEastAsia" w:hAnsiTheme="majorHAnsi" w:cstheme="majorHAnsi"/>
              <w:szCs w:val="24"/>
              <w:lang w:eastAsia="zh-TW"/>
            </w:rPr>
            <w:id w:val="1998460636"/>
            <w:placeholder>
              <w:docPart w:val="4725BD2C24804B8AACC57EE7C0736688"/>
            </w:placeholder>
            <w:showingPlcHdr/>
            <w:text/>
          </w:sdtPr>
          <w:sdtContent>
            <w:tc>
              <w:tcPr>
                <w:tcW w:w="9639" w:type="dxa"/>
                <w:gridSpan w:val="7"/>
                <w:tcBorders>
                  <w:bottom w:val="single" w:sz="4" w:space="0" w:color="auto"/>
                </w:tcBorders>
              </w:tcPr>
              <w:p w:rsidR="00617F47" w:rsidRPr="009E20D2" w:rsidRDefault="00966961"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 xml:space="preserve">[name of </w:t>
                </w:r>
                <w:r w:rsidR="00A51C7A">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tc>
          </w:sdtContent>
        </w:sdt>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confirm that we have complied with all anti-money laundering laws and regulations applicable in</w:t>
            </w:r>
          </w:p>
        </w:tc>
      </w:tr>
      <w:tr w:rsidR="00617F47" w:rsidRPr="009E20D2" w:rsidTr="009E20D2">
        <w:sdt>
          <w:sdtPr>
            <w:rPr>
              <w:rFonts w:asciiTheme="majorHAnsi" w:eastAsiaTheme="minorEastAsia" w:hAnsiTheme="majorHAnsi" w:cstheme="majorHAnsi"/>
              <w:i/>
              <w:szCs w:val="24"/>
              <w:lang w:eastAsia="zh-TW"/>
            </w:rPr>
            <w:id w:val="1998460621"/>
            <w:placeholder>
              <w:docPart w:val="5EA71C5C15A0478BB83160D458A15C7F"/>
            </w:placeholder>
            <w:text/>
          </w:sdtPr>
          <w:sdtContent>
            <w:tc>
              <w:tcPr>
                <w:tcW w:w="3936" w:type="dxa"/>
                <w:gridSpan w:val="6"/>
                <w:tcBorders>
                  <w:bottom w:val="single" w:sz="4" w:space="0" w:color="auto"/>
                </w:tcBorders>
              </w:tcPr>
              <w:p w:rsidR="00617F47" w:rsidRPr="009E20D2" w:rsidRDefault="00966961" w:rsidP="005D49E4">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[name of jurisdiction]</w:t>
                </w:r>
              </w:p>
            </w:tc>
          </w:sdtContent>
        </w:sdt>
        <w:tc>
          <w:tcPr>
            <w:tcW w:w="6378" w:type="dxa"/>
            <w:gridSpan w:val="3"/>
          </w:tcPr>
          <w:p w:rsidR="00617F47" w:rsidRPr="009E20D2" w:rsidRDefault="00A51C7A" w:rsidP="005B1168">
            <w:pPr>
              <w:spacing w:after="0"/>
              <w:ind w:left="0"/>
              <w:jc w:val="both"/>
              <w:rPr>
                <w:rFonts w:asciiTheme="majorHAnsi" w:eastAsiaTheme="minorEastAsia" w:hAnsiTheme="majorHAnsi" w:cstheme="majorHAnsi"/>
                <w:szCs w:val="24"/>
                <w:lang w:eastAsia="zh-TW"/>
              </w:rPr>
            </w:pPr>
            <w:r w:rsidRPr="00A51C7A">
              <w:rPr>
                <w:rFonts w:asciiTheme="majorHAnsi" w:eastAsiaTheme="minorEastAsia" w:hAnsiTheme="majorHAnsi" w:cstheme="majorHAnsi" w:hint="eastAsia"/>
                <w:bCs/>
                <w:szCs w:val="24"/>
                <w:vertAlign w:val="superscript"/>
                <w:lang w:eastAsia="zh-HK"/>
              </w:rPr>
              <w:t>Note</w:t>
            </w:r>
            <w:r>
              <w:rPr>
                <w:rFonts w:asciiTheme="majorHAnsi" w:eastAsiaTheme="minorEastAsia" w:hAnsiTheme="majorHAnsi" w:cstheme="majorHAnsi" w:hint="eastAsia"/>
                <w:bCs/>
                <w:szCs w:val="24"/>
                <w:lang w:eastAsia="zh-HK"/>
              </w:rPr>
              <w:t xml:space="preserve">  </w:t>
            </w:r>
            <w:r w:rsidR="00617F47" w:rsidRPr="009E20D2">
              <w:rPr>
                <w:rFonts w:asciiTheme="majorHAnsi" w:eastAsiaTheme="minorEastAsia" w:hAnsiTheme="majorHAnsi" w:cstheme="majorHAnsi"/>
                <w:bCs/>
                <w:szCs w:val="24"/>
                <w:lang w:eastAsia="zh-HK"/>
              </w:rPr>
              <w:t>a</w:t>
            </w:r>
            <w:r w:rsidR="00617F47" w:rsidRPr="009E20D2">
              <w:rPr>
                <w:rFonts w:asciiTheme="majorHAnsi" w:hAnsiTheme="majorHAnsi" w:cstheme="majorHAnsi"/>
                <w:bCs/>
                <w:szCs w:val="24"/>
                <w:lang w:eastAsia="zh-HK"/>
              </w:rPr>
              <w:t>nd that we have carried out</w:t>
            </w:r>
            <w:r w:rsidR="00617F47" w:rsidRPr="009E20D2">
              <w:rPr>
                <w:rFonts w:asciiTheme="majorHAnsi" w:eastAsiaTheme="minorEastAsia" w:hAnsiTheme="majorHAnsi" w:cstheme="majorHAnsi"/>
                <w:bCs/>
                <w:szCs w:val="24"/>
                <w:lang w:eastAsia="zh-HK"/>
              </w:rPr>
              <w:t xml:space="preserve"> </w:t>
            </w:r>
            <w:r w:rsidR="00617F47" w:rsidRPr="009E20D2">
              <w:rPr>
                <w:rFonts w:asciiTheme="majorHAnsi" w:hAnsiTheme="majorHAnsi" w:cstheme="majorHAnsi"/>
                <w:bCs/>
                <w:szCs w:val="24"/>
                <w:lang w:eastAsia="zh-HK"/>
              </w:rPr>
              <w:t>all reasonable</w:t>
            </w:r>
            <w:r w:rsidR="00063ADB" w:rsidRPr="009E20D2">
              <w:rPr>
                <w:rFonts w:asciiTheme="majorHAnsi" w:hAnsiTheme="majorHAnsi" w:cstheme="majorHAnsi"/>
                <w:bCs/>
                <w:szCs w:val="24"/>
                <w:lang w:eastAsia="zh-HK"/>
              </w:rPr>
              <w:t xml:space="preserve"> anti-money</w:t>
            </w: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proofErr w:type="gramStart"/>
            <w:r w:rsidRPr="009E20D2">
              <w:rPr>
                <w:rFonts w:asciiTheme="majorHAnsi" w:hAnsiTheme="majorHAnsi" w:cstheme="majorHAnsi"/>
                <w:bCs/>
                <w:szCs w:val="24"/>
                <w:lang w:eastAsia="zh-HK"/>
              </w:rPr>
              <w:t>laundering</w:t>
            </w:r>
            <w:proofErr w:type="gramEnd"/>
            <w:r w:rsidRPr="009E20D2">
              <w:rPr>
                <w:rFonts w:asciiTheme="majorHAnsi" w:hAnsiTheme="majorHAnsi" w:cstheme="majorHAnsi"/>
                <w:bCs/>
                <w:szCs w:val="24"/>
                <w:lang w:eastAsia="zh-HK"/>
              </w:rPr>
              <w:t xml:space="preserve"> checks in respect to our clients/investors in compliance with such laws and</w:t>
            </w:r>
            <w:r w:rsidR="00063ADB" w:rsidRPr="009E20D2">
              <w:rPr>
                <w:rFonts w:asciiTheme="majorHAnsi" w:eastAsiaTheme="minorEastAsia" w:hAnsiTheme="majorHAnsi" w:cstheme="majorHAnsi"/>
                <w:bCs/>
                <w:szCs w:val="24"/>
                <w:lang w:eastAsia="zh-HK"/>
              </w:rPr>
              <w:t xml:space="preserve"> </w:t>
            </w:r>
            <w:r w:rsidR="00063ADB" w:rsidRPr="009E20D2">
              <w:rPr>
                <w:rFonts w:asciiTheme="majorHAnsi" w:hAnsiTheme="majorHAnsi" w:cstheme="majorHAnsi"/>
                <w:bCs/>
                <w:szCs w:val="24"/>
                <w:lang w:eastAsia="zh-HK"/>
              </w:rPr>
              <w:t>regulations.</w:t>
            </w:r>
          </w:p>
        </w:tc>
      </w:tr>
      <w:tr w:rsidR="00966961" w:rsidRPr="009E20D2" w:rsidTr="009E20D2">
        <w:tc>
          <w:tcPr>
            <w:tcW w:w="10314" w:type="dxa"/>
            <w:gridSpan w:val="9"/>
          </w:tcPr>
          <w:p w:rsidR="00966961" w:rsidRPr="009E20D2" w:rsidRDefault="00966961" w:rsidP="005B1168">
            <w:pPr>
              <w:tabs>
                <w:tab w:val="left" w:pos="540"/>
                <w:tab w:val="left" w:pos="1080"/>
                <w:tab w:val="left" w:pos="1620"/>
                <w:tab w:val="left" w:pos="2160"/>
                <w:tab w:val="left" w:pos="2700"/>
                <w:tab w:val="left" w:pos="3240"/>
              </w:tabs>
              <w:spacing w:after="0"/>
              <w:ind w:left="0" w:hanging="2"/>
              <w:jc w:val="both"/>
              <w:rPr>
                <w:rFonts w:asciiTheme="majorHAnsi" w:hAnsiTheme="majorHAnsi" w:cstheme="majorHAnsi"/>
                <w:bCs/>
                <w:szCs w:val="24"/>
                <w:lang w:eastAsia="zh-HK"/>
              </w:rPr>
            </w:pPr>
          </w:p>
        </w:tc>
      </w:tr>
      <w:tr w:rsidR="00617F47" w:rsidRPr="009E20D2" w:rsidTr="009E20D2">
        <w:tc>
          <w:tcPr>
            <w:tcW w:w="10314" w:type="dxa"/>
            <w:gridSpan w:val="9"/>
          </w:tcPr>
          <w:p w:rsidR="00617F47" w:rsidRPr="009E20D2" w:rsidRDefault="00617F47" w:rsidP="005B1168">
            <w:pPr>
              <w:tabs>
                <w:tab w:val="left" w:pos="540"/>
                <w:tab w:val="left" w:pos="1080"/>
                <w:tab w:val="left" w:pos="1620"/>
                <w:tab w:val="left" w:pos="2160"/>
                <w:tab w:val="left" w:pos="2700"/>
                <w:tab w:val="left" w:pos="3240"/>
              </w:tabs>
              <w:spacing w:after="0"/>
              <w:ind w:left="0" w:hanging="2"/>
              <w:jc w:val="both"/>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In particular, we confirm that:</w:t>
            </w:r>
          </w:p>
        </w:tc>
      </w:tr>
      <w:tr w:rsidR="00617F47" w:rsidRPr="009E20D2" w:rsidTr="009E20D2">
        <w:tc>
          <w:tcPr>
            <w:tcW w:w="10314" w:type="dxa"/>
            <w:gridSpan w:val="9"/>
          </w:tcPr>
          <w:p w:rsidR="00617F47" w:rsidRPr="009E20D2" w:rsidRDefault="00617F47" w:rsidP="005B1168">
            <w:pPr>
              <w:spacing w:after="0"/>
              <w:ind w:left="0"/>
              <w:rPr>
                <w:rFonts w:asciiTheme="majorHAnsi" w:eastAsiaTheme="minorEastAsia" w:hAnsiTheme="majorHAnsi" w:cstheme="majorHAnsi"/>
                <w:szCs w:val="24"/>
                <w:lang w:eastAsia="zh-TW"/>
              </w:rPr>
            </w:pPr>
          </w:p>
        </w:tc>
      </w:tr>
      <w:tr w:rsidR="00617F47" w:rsidRPr="009E20D2" w:rsidTr="009E20D2">
        <w:tc>
          <w:tcPr>
            <w:tcW w:w="10314" w:type="dxa"/>
            <w:gridSpan w:val="9"/>
          </w:tcPr>
          <w:p w:rsidR="00617F47" w:rsidRPr="009E20D2"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 xml:space="preserve">We have established and implemented an anti-money laundering program that is reasonably designed to prevent and detect money laundering and any activity that facilitates money laundering, the funding of terrorist activities, consistent with the requirement of locally applicable laws and regulations. </w:t>
            </w:r>
            <w:r w:rsidR="00A51C7A">
              <w:rPr>
                <w:rFonts w:asciiTheme="majorHAnsi" w:eastAsiaTheme="minorEastAsia" w:hAnsiTheme="majorHAnsi" w:cstheme="majorHAnsi" w:hint="eastAsia"/>
                <w:bCs/>
                <w:szCs w:val="24"/>
                <w:lang w:eastAsia="zh-HK"/>
              </w:rPr>
              <w:t xml:space="preserve"> </w:t>
            </w:r>
            <w:r w:rsidRPr="009E20D2">
              <w:rPr>
                <w:rFonts w:asciiTheme="majorHAnsi" w:hAnsiTheme="majorHAnsi" w:cstheme="majorHAnsi"/>
                <w:bCs/>
                <w:szCs w:val="24"/>
                <w:lang w:eastAsia="zh-HK"/>
              </w:rPr>
              <w:t>We have designated a Money Laundering Reporting Officer (MLRO) to handle AML/KYC escalations and the filing of Suspicious Activity Reports.</w:t>
            </w:r>
          </w:p>
        </w:tc>
      </w:tr>
      <w:tr w:rsidR="00617F47" w:rsidRPr="009E20D2" w:rsidTr="009E20D2">
        <w:tc>
          <w:tcPr>
            <w:tcW w:w="10314" w:type="dxa"/>
            <w:gridSpan w:val="9"/>
          </w:tcPr>
          <w:p w:rsidR="00617F47" w:rsidRPr="009E20D2"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We maintain a written client/investor identification and verification program. This program, in compliance to locally applicable laws and regulations as well as FATF recommended standards that ensure the identification and verification of the identities of the clients/investors (and where applicable, the beneficial owners, as defined in the applicable laws and regulations) in are conducted to the required standards.</w:t>
            </w:r>
          </w:p>
        </w:tc>
      </w:tr>
      <w:tr w:rsidR="00617F47" w:rsidRPr="009E20D2" w:rsidTr="009E20D2">
        <w:tc>
          <w:tcPr>
            <w:tcW w:w="10314" w:type="dxa"/>
            <w:gridSpan w:val="9"/>
          </w:tcPr>
          <w:p w:rsidR="00617F47" w:rsidRPr="009E20D2" w:rsidRDefault="00617F47" w:rsidP="005B1168">
            <w:pPr>
              <w:widowControl w:val="0"/>
              <w:numPr>
                <w:ilvl w:val="0"/>
                <w:numId w:val="21"/>
              </w:numPr>
              <w:tabs>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 xml:space="preserve">In the event that we </w:t>
            </w:r>
            <w:r w:rsidRPr="009E20D2">
              <w:rPr>
                <w:rFonts w:asciiTheme="majorHAnsi" w:hAnsiTheme="majorHAnsi" w:cstheme="majorHAnsi"/>
                <w:szCs w:val="24"/>
                <w:lang w:eastAsia="zh-HK"/>
              </w:rPr>
              <w:t>know or has reason to suspect that any of the clients/investors or Beneficial Owners is a current or former Political Exposed Person (“PEP”), an immediate family member of a PEP, a person who is widely known (or is actually known by us) to maintain a close personal relationship with any such individual, or a corporation, business or other entity that has been formed by or for the benefit of such individual, we</w:t>
            </w:r>
            <w:r w:rsidRPr="009E20D2">
              <w:rPr>
                <w:rFonts w:asciiTheme="majorHAnsi" w:hAnsiTheme="majorHAnsi" w:cstheme="majorHAnsi"/>
                <w:b/>
                <w:szCs w:val="24"/>
                <w:lang w:eastAsia="zh-HK"/>
              </w:rPr>
              <w:t xml:space="preserve"> </w:t>
            </w:r>
            <w:r w:rsidRPr="009E20D2">
              <w:rPr>
                <w:rFonts w:asciiTheme="majorHAnsi" w:hAnsiTheme="majorHAnsi" w:cstheme="majorHAnsi"/>
                <w:szCs w:val="24"/>
                <w:lang w:eastAsia="zh-HK"/>
              </w:rPr>
              <w:t>have conducted and will conduct appropriate enhanced due diligence on the client/investor or Beneficial Owner.</w:t>
            </w:r>
          </w:p>
        </w:tc>
      </w:tr>
      <w:tr w:rsidR="00966961" w:rsidRPr="009E20D2" w:rsidTr="009E20D2">
        <w:tc>
          <w:tcPr>
            <w:tcW w:w="10314" w:type="dxa"/>
            <w:gridSpan w:val="9"/>
          </w:tcPr>
          <w:p w:rsidR="00966961" w:rsidRPr="009E20D2" w:rsidRDefault="00966961" w:rsidP="003453D6">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 xml:space="preserve">We </w:t>
            </w:r>
            <w:r w:rsidRPr="009E20D2">
              <w:rPr>
                <w:rFonts w:asciiTheme="majorHAnsi" w:eastAsia="SimSun" w:hAnsiTheme="majorHAnsi" w:cstheme="majorHAnsi"/>
                <w:bCs/>
                <w:szCs w:val="24"/>
              </w:rPr>
              <w:t>are responsible for maintaining the clients</w:t>
            </w:r>
            <w:r w:rsidRPr="009E20D2">
              <w:rPr>
                <w:rFonts w:asciiTheme="majorHAnsi" w:eastAsiaTheme="minorEastAsia" w:hAnsiTheme="majorHAnsi" w:cstheme="majorHAnsi"/>
                <w:bCs/>
                <w:szCs w:val="24"/>
              </w:rPr>
              <w:t>/investors</w:t>
            </w:r>
            <w:r w:rsidRPr="009E20D2">
              <w:rPr>
                <w:rFonts w:asciiTheme="majorHAnsi" w:hAnsiTheme="majorHAnsi" w:cstheme="majorHAnsi"/>
                <w:bCs/>
                <w:szCs w:val="24"/>
                <w:lang w:eastAsia="zh-HK"/>
              </w:rPr>
              <w:t xml:space="preserve"> and/or beneficial owners (where applicable)</w:t>
            </w:r>
            <w:r w:rsidRPr="009E20D2">
              <w:rPr>
                <w:rFonts w:asciiTheme="majorHAnsi" w:eastAsia="SimSun" w:hAnsiTheme="majorHAnsi" w:cstheme="majorHAnsi"/>
                <w:bCs/>
                <w:szCs w:val="24"/>
              </w:rPr>
              <w:t xml:space="preserve"> record in accordance with the anti-money laundering rules, including identification and verification of the clients</w:t>
            </w:r>
            <w:r w:rsidRPr="009E20D2">
              <w:rPr>
                <w:rFonts w:asciiTheme="majorHAnsi" w:eastAsiaTheme="minorEastAsia" w:hAnsiTheme="majorHAnsi" w:cstheme="majorHAnsi"/>
                <w:bCs/>
                <w:szCs w:val="24"/>
              </w:rPr>
              <w:t>/investors</w:t>
            </w:r>
            <w:r w:rsidRPr="009E20D2">
              <w:rPr>
                <w:rFonts w:asciiTheme="majorHAnsi" w:eastAsia="SimSun" w:hAnsiTheme="majorHAnsi" w:cstheme="majorHAnsi"/>
                <w:bCs/>
                <w:szCs w:val="24"/>
              </w:rPr>
              <w:t xml:space="preserve"> and the prospective clients</w:t>
            </w:r>
            <w:r w:rsidRPr="009E20D2">
              <w:rPr>
                <w:rFonts w:asciiTheme="majorHAnsi" w:eastAsiaTheme="minorEastAsia" w:hAnsiTheme="majorHAnsi" w:cstheme="majorHAnsi"/>
                <w:bCs/>
                <w:szCs w:val="24"/>
              </w:rPr>
              <w:t>/investors</w:t>
            </w:r>
            <w:r w:rsidRPr="009E20D2">
              <w:rPr>
                <w:rFonts w:asciiTheme="majorHAnsi" w:eastAsia="SimSun" w:hAnsiTheme="majorHAnsi" w:cstheme="majorHAnsi"/>
                <w:bCs/>
                <w:szCs w:val="24"/>
              </w:rPr>
              <w:t>.</w:t>
            </w:r>
            <w:r w:rsidRPr="009E20D2">
              <w:rPr>
                <w:rFonts w:asciiTheme="majorHAnsi" w:hAnsiTheme="majorHAnsi" w:cstheme="majorHAnsi"/>
                <w:bCs/>
                <w:szCs w:val="24"/>
                <w:lang w:eastAsia="zh-HK"/>
              </w:rPr>
              <w:t xml:space="preserve"> </w:t>
            </w:r>
            <w:r w:rsidR="00B129D4">
              <w:rPr>
                <w:rFonts w:asciiTheme="majorHAnsi" w:eastAsiaTheme="minorEastAsia" w:hAnsiTheme="majorHAnsi" w:cstheme="majorHAnsi" w:hint="eastAsia"/>
                <w:bCs/>
                <w:szCs w:val="24"/>
                <w:lang w:eastAsia="zh-HK"/>
              </w:rPr>
              <w:t xml:space="preserve"> </w:t>
            </w:r>
            <w:r w:rsidRPr="009E20D2">
              <w:rPr>
                <w:rFonts w:asciiTheme="majorHAnsi" w:hAnsiTheme="majorHAnsi" w:cstheme="majorHAnsi"/>
                <w:bCs/>
                <w:szCs w:val="24"/>
                <w:lang w:eastAsia="zh-HK"/>
              </w:rPr>
              <w:t xml:space="preserve">The information for each clients/investors/beneficial owner is kept on file for at least </w:t>
            </w:r>
            <w:r w:rsidR="003453D6">
              <w:rPr>
                <w:rFonts w:asciiTheme="majorHAnsi" w:eastAsiaTheme="minorEastAsia" w:hAnsiTheme="majorHAnsi" w:cstheme="majorHAnsi" w:hint="eastAsia"/>
                <w:bCs/>
                <w:szCs w:val="24"/>
                <w:lang w:eastAsia="zh-HK"/>
              </w:rPr>
              <w:t>five</w:t>
            </w:r>
            <w:r w:rsidRPr="009E20D2">
              <w:rPr>
                <w:rFonts w:asciiTheme="majorHAnsi" w:hAnsiTheme="majorHAnsi" w:cstheme="majorHAnsi"/>
                <w:bCs/>
                <w:szCs w:val="24"/>
                <w:lang w:eastAsia="zh-HK"/>
              </w:rPr>
              <w:t xml:space="preserve"> (</w:t>
            </w:r>
            <w:r w:rsidR="003453D6">
              <w:rPr>
                <w:rFonts w:asciiTheme="majorHAnsi" w:eastAsiaTheme="minorEastAsia" w:hAnsiTheme="majorHAnsi" w:cstheme="majorHAnsi" w:hint="eastAsia"/>
                <w:bCs/>
                <w:szCs w:val="24"/>
                <w:lang w:eastAsia="zh-HK"/>
              </w:rPr>
              <w:t>5</w:t>
            </w:r>
            <w:r w:rsidRPr="009E20D2">
              <w:rPr>
                <w:rFonts w:asciiTheme="majorHAnsi" w:hAnsiTheme="majorHAnsi" w:cstheme="majorHAnsi"/>
                <w:bCs/>
                <w:szCs w:val="24"/>
                <w:lang w:eastAsia="zh-HK"/>
              </w:rPr>
              <w:t>) years after the termination of our business relationship with our clients/investors.</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lastRenderedPageBreak/>
              <w:t>As far as we are aware, the clients/investors funds are derived from legitimate business activities and legitimate sources and that the activities would not contravene applicable money laundering laws, regulations and conventions.</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If we identify any unusual or suspicious activity which leads us to suspect criminal conduct or money laundering, we report this to our Compliance Department and/or the relevant report authority.</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We do not engage in business with foreign shell banks, and we will not handle investment or other contributions that originate from, or is routed through an account maintained at a foreign shell bank, a bank organized or chartered under the laws of a NCCT.</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We provide AML training to our employees.</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We have a verification process to ensure that our clients/investors are neither individuals or institutions that appear on applicable sanctions lists, as amended from time to time, of suspected or known terrorists or terrorist organizations, nor parties against whom sanctions have been imposed by United Nations, EU, or US Office of Foreign Assets Control.</w:t>
            </w:r>
          </w:p>
        </w:tc>
      </w:tr>
      <w:tr w:rsidR="00966961" w:rsidRPr="009E20D2" w:rsidTr="009E20D2">
        <w:tc>
          <w:tcPr>
            <w:tcW w:w="10314" w:type="dxa"/>
            <w:gridSpan w:val="9"/>
          </w:tcPr>
          <w:p w:rsidR="00966961" w:rsidRPr="009E20D2" w:rsidRDefault="00966961" w:rsidP="005B1168">
            <w:pPr>
              <w:widowControl w:val="0"/>
              <w:numPr>
                <w:ilvl w:val="0"/>
                <w:numId w:val="21"/>
              </w:numPr>
              <w:tabs>
                <w:tab w:val="left" w:pos="540"/>
                <w:tab w:val="left" w:pos="567"/>
                <w:tab w:val="left" w:pos="1080"/>
                <w:tab w:val="left" w:pos="1620"/>
                <w:tab w:val="left" w:pos="2160"/>
                <w:tab w:val="left" w:pos="2700"/>
                <w:tab w:val="left" w:pos="3240"/>
              </w:tabs>
              <w:spacing w:after="0"/>
              <w:ind w:left="482" w:hanging="482"/>
              <w:rPr>
                <w:rFonts w:asciiTheme="majorHAnsi" w:eastAsiaTheme="minorEastAsia" w:hAnsiTheme="majorHAnsi" w:cstheme="majorHAnsi"/>
                <w:szCs w:val="24"/>
                <w:lang w:eastAsia="zh-TW"/>
              </w:rPr>
            </w:pPr>
            <w:r w:rsidRPr="009E20D2">
              <w:rPr>
                <w:rFonts w:asciiTheme="majorHAnsi" w:hAnsiTheme="majorHAnsi" w:cstheme="majorHAnsi"/>
                <w:bCs/>
                <w:szCs w:val="24"/>
                <w:lang w:eastAsia="zh-HK"/>
              </w:rPr>
              <w:t>The documentary evidence of the verification processes for the relevant clients/investors will be made available to Guotai Junan, upon request, to the extent permitted by applicable laws.</w:t>
            </w:r>
          </w:p>
        </w:tc>
      </w:tr>
      <w:tr w:rsidR="00966961" w:rsidRPr="009E20D2" w:rsidTr="009E20D2">
        <w:tc>
          <w:tcPr>
            <w:tcW w:w="10314" w:type="dxa"/>
            <w:gridSpan w:val="9"/>
          </w:tcPr>
          <w:p w:rsidR="00966961" w:rsidRPr="009E20D2" w:rsidRDefault="00966961" w:rsidP="005B1168">
            <w:pPr>
              <w:pStyle w:val="a3"/>
              <w:widowControl w:val="0"/>
              <w:numPr>
                <w:ilvl w:val="0"/>
                <w:numId w:val="21"/>
              </w:numPr>
              <w:tabs>
                <w:tab w:val="left" w:pos="540"/>
                <w:tab w:val="left" w:pos="1080"/>
                <w:tab w:val="left" w:pos="1620"/>
                <w:tab w:val="left" w:pos="2160"/>
                <w:tab w:val="left" w:pos="2700"/>
                <w:tab w:val="left" w:pos="3240"/>
              </w:tabs>
              <w:spacing w:after="0"/>
              <w:ind w:left="482" w:hanging="482"/>
              <w:contextualSpacing w:val="0"/>
              <w:rPr>
                <w:rFonts w:asciiTheme="majorHAnsi" w:eastAsiaTheme="minorEastAsia" w:hAnsiTheme="majorHAnsi" w:cstheme="majorHAnsi"/>
                <w:szCs w:val="24"/>
                <w:lang w:eastAsia="zh-TW"/>
              </w:rPr>
            </w:pPr>
            <w:r w:rsidRPr="009E20D2">
              <w:rPr>
                <w:rFonts w:asciiTheme="majorHAnsi" w:hAnsiTheme="majorHAnsi" w:cstheme="majorHAnsi"/>
                <w:szCs w:val="24"/>
                <w:lang w:eastAsia="zh-HK"/>
              </w:rPr>
              <w:t xml:space="preserve">We </w:t>
            </w:r>
            <w:r w:rsidRPr="009E20D2">
              <w:rPr>
                <w:rFonts w:asciiTheme="majorHAnsi" w:hAnsiTheme="majorHAnsi" w:cstheme="majorHAnsi"/>
                <w:szCs w:val="24"/>
              </w:rPr>
              <w:t xml:space="preserve">will notify </w:t>
            </w:r>
            <w:r w:rsidRPr="009E20D2">
              <w:rPr>
                <w:rFonts w:asciiTheme="majorHAnsi" w:hAnsiTheme="majorHAnsi" w:cstheme="majorHAnsi"/>
                <w:szCs w:val="24"/>
                <w:lang w:eastAsia="zh-HK"/>
              </w:rPr>
              <w:t>Guotai Junan</w:t>
            </w:r>
            <w:r w:rsidRPr="009E20D2">
              <w:rPr>
                <w:rFonts w:asciiTheme="majorHAnsi" w:hAnsiTheme="majorHAnsi" w:cstheme="majorHAnsi"/>
                <w:szCs w:val="24"/>
              </w:rPr>
              <w:t xml:space="preserve"> promptly of any changes to any of the representations and warranties provided herein and upon request, recertify these representations and warranties.</w:t>
            </w:r>
          </w:p>
        </w:tc>
      </w:tr>
      <w:tr w:rsidR="00966961" w:rsidRPr="009E20D2" w:rsidTr="009E20D2">
        <w:tc>
          <w:tcPr>
            <w:tcW w:w="10314" w:type="dxa"/>
            <w:gridSpan w:val="9"/>
          </w:tcPr>
          <w:p w:rsidR="00966961" w:rsidRPr="009E20D2" w:rsidRDefault="00966961" w:rsidP="005B1168">
            <w:pPr>
              <w:pStyle w:val="a3"/>
              <w:widowControl w:val="0"/>
              <w:numPr>
                <w:ilvl w:val="0"/>
                <w:numId w:val="21"/>
              </w:numPr>
              <w:tabs>
                <w:tab w:val="left" w:pos="567"/>
                <w:tab w:val="left" w:pos="789"/>
              </w:tabs>
              <w:autoSpaceDE w:val="0"/>
              <w:autoSpaceDN w:val="0"/>
              <w:spacing w:after="0"/>
              <w:ind w:left="482" w:hanging="482"/>
              <w:contextualSpacing w:val="0"/>
              <w:rPr>
                <w:rFonts w:asciiTheme="majorHAnsi" w:eastAsiaTheme="minorEastAsia" w:hAnsiTheme="majorHAnsi" w:cstheme="majorHAnsi"/>
                <w:szCs w:val="24"/>
                <w:lang w:eastAsia="zh-TW"/>
              </w:rPr>
            </w:pPr>
            <w:r w:rsidRPr="009E20D2">
              <w:rPr>
                <w:rFonts w:asciiTheme="majorHAnsi" w:hAnsiTheme="majorHAnsi" w:cstheme="majorHAnsi"/>
                <w:szCs w:val="24"/>
                <w:lang w:eastAsia="zh-HK"/>
              </w:rPr>
              <w:t xml:space="preserve">We </w:t>
            </w:r>
            <w:r w:rsidRPr="009E20D2">
              <w:rPr>
                <w:rFonts w:asciiTheme="majorHAnsi" w:hAnsiTheme="majorHAnsi" w:cstheme="majorHAnsi"/>
                <w:szCs w:val="24"/>
              </w:rPr>
              <w:t xml:space="preserve">undertake to indemnify Guotai Junan for any claims, losses, liabilities and/or expenses Guotai Junan may suffer or incur as a result of our breach of any aforesaid </w:t>
            </w:r>
            <w:r w:rsidRPr="009E20D2">
              <w:rPr>
                <w:rFonts w:asciiTheme="majorHAnsi" w:hAnsiTheme="majorHAnsi" w:cstheme="majorHAnsi"/>
                <w:szCs w:val="24"/>
                <w:lang w:eastAsia="zh-HK"/>
              </w:rPr>
              <w:t xml:space="preserve">representations, and </w:t>
            </w:r>
            <w:r w:rsidRPr="009E20D2">
              <w:rPr>
                <w:rFonts w:asciiTheme="majorHAnsi" w:hAnsiTheme="majorHAnsi" w:cstheme="majorHAnsi"/>
                <w:szCs w:val="24"/>
              </w:rPr>
              <w:t>warranties.</w:t>
            </w:r>
          </w:p>
        </w:tc>
      </w:tr>
      <w:tr w:rsidR="00F82702" w:rsidRPr="009E20D2" w:rsidTr="009E20D2">
        <w:tc>
          <w:tcPr>
            <w:tcW w:w="10314" w:type="dxa"/>
            <w:gridSpan w:val="9"/>
          </w:tcPr>
          <w:p w:rsidR="00F82702" w:rsidRPr="009E20D2" w:rsidRDefault="00F82702" w:rsidP="005B1168">
            <w:pPr>
              <w:spacing w:after="0"/>
              <w:ind w:left="0"/>
              <w:rPr>
                <w:rFonts w:asciiTheme="majorHAnsi" w:eastAsiaTheme="minorEastAsia" w:hAnsiTheme="majorHAnsi" w:cstheme="majorHAnsi"/>
                <w:szCs w:val="24"/>
                <w:lang w:eastAsia="zh-TW"/>
              </w:rPr>
            </w:pPr>
          </w:p>
        </w:tc>
      </w:tr>
      <w:tr w:rsidR="0015477E" w:rsidRPr="009E20D2" w:rsidTr="006B4673">
        <w:tc>
          <w:tcPr>
            <w:tcW w:w="5920" w:type="dxa"/>
            <w:gridSpan w:val="8"/>
          </w:tcPr>
          <w:p w:rsidR="0015477E" w:rsidRPr="009E20D2" w:rsidRDefault="0015477E" w:rsidP="005B1168">
            <w:pPr>
              <w:spacing w:after="0"/>
              <w:ind w:left="0"/>
              <w:rPr>
                <w:rFonts w:asciiTheme="majorHAnsi" w:eastAsiaTheme="minorEastAsia" w:hAnsiTheme="majorHAnsi" w:cstheme="majorHAnsi"/>
                <w:szCs w:val="24"/>
                <w:lang w:eastAsia="zh-HK"/>
              </w:rPr>
            </w:pPr>
            <w:r w:rsidRPr="009E20D2">
              <w:rPr>
                <w:rFonts w:asciiTheme="majorHAnsi" w:hAnsiTheme="majorHAnsi" w:cstheme="majorHAnsi"/>
                <w:szCs w:val="24"/>
              </w:rPr>
              <w:t>If you have any questions, please do not hesitate to contact</w:t>
            </w:r>
          </w:p>
        </w:tc>
        <w:sdt>
          <w:sdtPr>
            <w:rPr>
              <w:rFonts w:asciiTheme="majorHAnsi" w:eastAsiaTheme="minorEastAsia" w:hAnsiTheme="majorHAnsi" w:cstheme="majorHAnsi"/>
              <w:szCs w:val="24"/>
              <w:lang w:eastAsia="zh-TW"/>
            </w:rPr>
            <w:id w:val="1998460726"/>
            <w:placeholder>
              <w:docPart w:val="B871BD63AA0E4039BA095D516C22CB34"/>
            </w:placeholder>
            <w:showingPlcHdr/>
            <w:text/>
          </w:sdtPr>
          <w:sdtContent>
            <w:tc>
              <w:tcPr>
                <w:tcW w:w="4394" w:type="dxa"/>
              </w:tcPr>
              <w:p w:rsidR="0015477E" w:rsidRPr="009E20D2" w:rsidRDefault="006B4673"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[name of contact person]</w:t>
                </w:r>
              </w:p>
            </w:tc>
          </w:sdtContent>
        </w:sdt>
      </w:tr>
      <w:tr w:rsidR="0015477E" w:rsidRPr="009E20D2" w:rsidTr="006B4673">
        <w:tc>
          <w:tcPr>
            <w:tcW w:w="534" w:type="dxa"/>
          </w:tcPr>
          <w:p w:rsidR="0015477E" w:rsidRPr="009E20D2" w:rsidRDefault="0015477E"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szCs w:val="24"/>
                <w:lang w:eastAsia="zh-TW"/>
              </w:rPr>
              <w:t>at</w:t>
            </w:r>
          </w:p>
        </w:tc>
        <w:sdt>
          <w:sdtPr>
            <w:rPr>
              <w:rFonts w:asciiTheme="majorHAnsi" w:eastAsiaTheme="minorEastAsia" w:hAnsiTheme="majorHAnsi" w:cstheme="majorHAnsi"/>
              <w:szCs w:val="24"/>
              <w:lang w:eastAsia="zh-TW"/>
            </w:rPr>
            <w:id w:val="1998460674"/>
            <w:placeholder>
              <w:docPart w:val="ADE82383C15D47508C8B9210E7FA9221"/>
            </w:placeholder>
            <w:showingPlcHdr/>
            <w:text/>
          </w:sdtPr>
          <w:sdtContent>
            <w:tc>
              <w:tcPr>
                <w:tcW w:w="2693" w:type="dxa"/>
                <w:gridSpan w:val="3"/>
              </w:tcPr>
              <w:p w:rsidR="0015477E" w:rsidRPr="009E20D2" w:rsidRDefault="006B4673" w:rsidP="005B1168">
                <w:pPr>
                  <w:spacing w:after="0"/>
                  <w:ind w:left="0"/>
                  <w:rPr>
                    <w:rFonts w:asciiTheme="majorHAnsi" w:eastAsiaTheme="minorEastAsia" w:hAnsiTheme="majorHAnsi" w:cstheme="majorHAnsi"/>
                    <w:szCs w:val="24"/>
                    <w:lang w:eastAsia="zh-TW"/>
                  </w:rPr>
                </w:pPr>
                <w:r w:rsidRPr="009E20D2">
                  <w:rPr>
                    <w:rStyle w:val="af0"/>
                    <w:rFonts w:asciiTheme="majorHAnsi" w:eastAsiaTheme="minorEastAsia" w:hAnsiTheme="majorHAnsi" w:cstheme="majorHAnsi"/>
                    <w:i/>
                    <w:color w:val="auto"/>
                    <w:szCs w:val="24"/>
                    <w:lang w:eastAsia="zh-HK"/>
                  </w:rPr>
                  <w:t>[telephone no.]</w:t>
                </w:r>
              </w:p>
            </w:tc>
          </w:sdtContent>
        </w:sdt>
        <w:tc>
          <w:tcPr>
            <w:tcW w:w="567" w:type="dxa"/>
          </w:tcPr>
          <w:p w:rsidR="0015477E" w:rsidRPr="009E20D2" w:rsidRDefault="0015477E" w:rsidP="005B1168">
            <w:pPr>
              <w:spacing w:after="0"/>
              <w:ind w:left="0"/>
              <w:rPr>
                <w:rFonts w:asciiTheme="majorHAnsi" w:eastAsiaTheme="minorEastAsia" w:hAnsiTheme="majorHAnsi" w:cstheme="majorHAnsi"/>
                <w:szCs w:val="24"/>
                <w:lang w:eastAsia="zh-TW"/>
              </w:rPr>
            </w:pPr>
            <w:r w:rsidRPr="009E20D2">
              <w:rPr>
                <w:rFonts w:asciiTheme="majorHAnsi" w:hAnsiTheme="majorHAnsi" w:cstheme="majorHAnsi"/>
                <w:szCs w:val="24"/>
              </w:rPr>
              <w:t>or</w:t>
            </w:r>
          </w:p>
        </w:tc>
        <w:tc>
          <w:tcPr>
            <w:tcW w:w="6520" w:type="dxa"/>
            <w:gridSpan w:val="4"/>
          </w:tcPr>
          <w:p w:rsidR="0015477E" w:rsidRPr="009E20D2" w:rsidRDefault="00CE07C3" w:rsidP="005B1168">
            <w:pPr>
              <w:spacing w:after="0"/>
              <w:ind w:left="0"/>
              <w:rPr>
                <w:rFonts w:asciiTheme="majorHAnsi" w:eastAsiaTheme="minorEastAsia" w:hAnsiTheme="majorHAnsi" w:cstheme="majorHAnsi"/>
                <w:szCs w:val="24"/>
                <w:lang w:eastAsia="zh-TW"/>
              </w:rPr>
            </w:pPr>
            <w:sdt>
              <w:sdtPr>
                <w:rPr>
                  <w:rFonts w:asciiTheme="majorHAnsi" w:eastAsiaTheme="minorEastAsia" w:hAnsiTheme="majorHAnsi" w:cstheme="majorHAnsi"/>
                  <w:szCs w:val="24"/>
                  <w:lang w:eastAsia="zh-TW"/>
                </w:rPr>
                <w:id w:val="1998460675"/>
                <w:placeholder>
                  <w:docPart w:val="7EE78F148AE547D7A706C2361D906B1B"/>
                </w:placeholder>
                <w:showingPlcHdr/>
                <w:text/>
              </w:sdtPr>
              <w:sdtContent>
                <w:r w:rsidR="0015477E" w:rsidRPr="009E20D2">
                  <w:rPr>
                    <w:rStyle w:val="af0"/>
                    <w:rFonts w:asciiTheme="majorHAnsi" w:eastAsiaTheme="minorEastAsia" w:hAnsiTheme="majorHAnsi" w:cstheme="majorHAnsi"/>
                    <w:i/>
                    <w:color w:val="auto"/>
                    <w:szCs w:val="24"/>
                    <w:lang w:eastAsia="zh-HK"/>
                  </w:rPr>
                  <w:t>[email address]</w:t>
                </w:r>
              </w:sdtContent>
            </w:sdt>
            <w:r w:rsidR="0015477E" w:rsidRPr="009E20D2">
              <w:rPr>
                <w:rFonts w:asciiTheme="majorHAnsi" w:eastAsiaTheme="minorEastAsia" w:hAnsiTheme="majorHAnsi" w:cstheme="majorHAnsi"/>
                <w:szCs w:val="24"/>
                <w:lang w:eastAsia="zh-TW"/>
              </w:rPr>
              <w:t>.</w:t>
            </w:r>
          </w:p>
        </w:tc>
      </w:tr>
      <w:tr w:rsidR="00F82702" w:rsidRPr="009E20D2" w:rsidTr="009E20D2">
        <w:tc>
          <w:tcPr>
            <w:tcW w:w="10314" w:type="dxa"/>
            <w:gridSpan w:val="9"/>
          </w:tcPr>
          <w:p w:rsidR="00F82702" w:rsidRPr="009E20D2" w:rsidRDefault="00F82702" w:rsidP="005B1168">
            <w:pPr>
              <w:spacing w:after="0"/>
              <w:ind w:left="0"/>
              <w:rPr>
                <w:rFonts w:asciiTheme="majorHAnsi" w:eastAsiaTheme="minorEastAsia" w:hAnsiTheme="majorHAnsi" w:cstheme="majorHAnsi"/>
                <w:szCs w:val="24"/>
                <w:lang w:eastAsia="zh-TW"/>
              </w:rPr>
            </w:pPr>
          </w:p>
          <w:p w:rsidR="00F82702" w:rsidRPr="009E20D2" w:rsidRDefault="00F82702" w:rsidP="005B1168">
            <w:pPr>
              <w:spacing w:after="0"/>
              <w:ind w:left="0"/>
              <w:rPr>
                <w:rFonts w:asciiTheme="majorHAnsi" w:eastAsiaTheme="minorEastAsia" w:hAnsiTheme="majorHAnsi" w:cstheme="majorHAnsi"/>
                <w:szCs w:val="24"/>
                <w:lang w:eastAsia="zh-TW"/>
              </w:rPr>
            </w:pPr>
          </w:p>
        </w:tc>
      </w:tr>
      <w:tr w:rsidR="00F82702" w:rsidRPr="009E20D2" w:rsidTr="009E20D2">
        <w:tc>
          <w:tcPr>
            <w:tcW w:w="10314" w:type="dxa"/>
            <w:gridSpan w:val="9"/>
          </w:tcPr>
          <w:p w:rsidR="00F82702" w:rsidRPr="009E20D2" w:rsidRDefault="00F82702" w:rsidP="005B1168">
            <w:pPr>
              <w:tabs>
                <w:tab w:val="left" w:pos="540"/>
                <w:tab w:val="left" w:pos="1080"/>
                <w:tab w:val="left" w:pos="1620"/>
                <w:tab w:val="left" w:pos="2160"/>
                <w:tab w:val="left" w:pos="2700"/>
                <w:tab w:val="left" w:pos="3240"/>
              </w:tabs>
              <w:spacing w:after="0"/>
              <w:ind w:left="0"/>
              <w:jc w:val="both"/>
              <w:rPr>
                <w:rFonts w:asciiTheme="majorHAnsi" w:hAnsiTheme="majorHAnsi" w:cstheme="majorHAnsi"/>
                <w:szCs w:val="24"/>
                <w:lang w:eastAsia="zh-HK"/>
              </w:rPr>
            </w:pPr>
            <w:r w:rsidRPr="009E20D2">
              <w:rPr>
                <w:rFonts w:asciiTheme="majorHAnsi" w:hAnsiTheme="majorHAnsi" w:cstheme="majorHAnsi"/>
                <w:szCs w:val="24"/>
                <w:lang w:eastAsia="zh-HK"/>
              </w:rPr>
              <w:t>Yours faithfully,</w:t>
            </w:r>
          </w:p>
          <w:p w:rsidR="00F82702" w:rsidRPr="009E20D2" w:rsidRDefault="00F82702" w:rsidP="005B1168">
            <w:pPr>
              <w:tabs>
                <w:tab w:val="left" w:pos="540"/>
                <w:tab w:val="left" w:pos="1080"/>
                <w:tab w:val="left" w:pos="1620"/>
                <w:tab w:val="left" w:pos="2160"/>
                <w:tab w:val="left" w:pos="2700"/>
                <w:tab w:val="left" w:pos="3240"/>
              </w:tabs>
              <w:spacing w:after="0"/>
              <w:ind w:left="0"/>
              <w:jc w:val="both"/>
              <w:rPr>
                <w:rFonts w:asciiTheme="majorHAnsi" w:eastAsiaTheme="minorEastAsia" w:hAnsiTheme="majorHAnsi" w:cstheme="majorHAnsi"/>
                <w:szCs w:val="24"/>
                <w:lang w:eastAsia="zh-TW"/>
              </w:rPr>
            </w:pPr>
            <w:r w:rsidRPr="009E20D2">
              <w:rPr>
                <w:rFonts w:asciiTheme="majorHAnsi" w:hAnsiTheme="majorHAnsi" w:cstheme="majorHAnsi"/>
                <w:szCs w:val="24"/>
              </w:rPr>
              <w:t>For and on behalf of</w:t>
            </w:r>
          </w:p>
        </w:tc>
      </w:tr>
      <w:tr w:rsidR="00F82702" w:rsidRPr="009E20D2" w:rsidTr="009E20D2">
        <w:sdt>
          <w:sdtPr>
            <w:rPr>
              <w:rFonts w:asciiTheme="majorHAnsi" w:eastAsiaTheme="minorEastAsia" w:hAnsiTheme="majorHAnsi" w:cstheme="majorHAnsi"/>
              <w:szCs w:val="24"/>
              <w:lang w:eastAsia="zh-TW"/>
            </w:rPr>
            <w:id w:val="1998460679"/>
            <w:placeholder>
              <w:docPart w:val="60D418EAEF5642588E9BCA32E0C04979"/>
            </w:placeholder>
            <w:showingPlcHdr/>
            <w:text/>
          </w:sdtPr>
          <w:sdtContent>
            <w:tc>
              <w:tcPr>
                <w:tcW w:w="10314" w:type="dxa"/>
                <w:gridSpan w:val="9"/>
              </w:tcPr>
              <w:p w:rsidR="00F82702" w:rsidRPr="009E20D2" w:rsidRDefault="00F82702"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i/>
                    <w:szCs w:val="24"/>
                    <w:lang w:eastAsia="zh-TW"/>
                  </w:rPr>
                  <w:t xml:space="preserve">[name of </w:t>
                </w:r>
                <w:r w:rsidR="00A51C7A">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tc>
          </w:sdtContent>
        </w:sdt>
      </w:tr>
      <w:tr w:rsidR="004057E5" w:rsidRPr="009E20D2" w:rsidTr="009E20D2">
        <w:tc>
          <w:tcPr>
            <w:tcW w:w="10314" w:type="dxa"/>
            <w:gridSpan w:val="9"/>
          </w:tcPr>
          <w:p w:rsidR="004057E5" w:rsidRPr="009E20D2" w:rsidRDefault="004057E5" w:rsidP="005B1168">
            <w:pPr>
              <w:spacing w:after="0"/>
              <w:ind w:left="0"/>
              <w:rPr>
                <w:rFonts w:asciiTheme="majorHAnsi" w:eastAsiaTheme="minorEastAsia" w:hAnsiTheme="majorHAnsi" w:cstheme="majorHAnsi"/>
                <w:szCs w:val="24"/>
                <w:lang w:eastAsia="zh-TW"/>
              </w:rPr>
            </w:pPr>
          </w:p>
        </w:tc>
      </w:tr>
      <w:tr w:rsidR="00063ADB" w:rsidRPr="009E20D2" w:rsidTr="009E20D2">
        <w:tc>
          <w:tcPr>
            <w:tcW w:w="10314" w:type="dxa"/>
            <w:gridSpan w:val="9"/>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9E20D2">
        <w:tc>
          <w:tcPr>
            <w:tcW w:w="4928" w:type="dxa"/>
            <w:gridSpan w:val="7"/>
            <w:tcBorders>
              <w:bottom w:val="single" w:sz="4" w:space="0" w:color="auto"/>
            </w:tcBorders>
          </w:tcPr>
          <w:p w:rsidR="00063ADB" w:rsidRPr="009E20D2" w:rsidRDefault="00063ADB" w:rsidP="005B1168">
            <w:pPr>
              <w:spacing w:after="0"/>
              <w:ind w:left="0"/>
              <w:rPr>
                <w:rFonts w:asciiTheme="majorHAnsi" w:eastAsiaTheme="minorEastAsia" w:hAnsiTheme="majorHAnsi" w:cstheme="majorHAnsi"/>
                <w:szCs w:val="24"/>
                <w:lang w:eastAsia="zh-TW"/>
              </w:rPr>
            </w:pPr>
          </w:p>
        </w:tc>
        <w:tc>
          <w:tcPr>
            <w:tcW w:w="5386" w:type="dxa"/>
            <w:gridSpan w:val="2"/>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9E20D2">
        <w:tc>
          <w:tcPr>
            <w:tcW w:w="4928" w:type="dxa"/>
            <w:gridSpan w:val="7"/>
            <w:tcBorders>
              <w:top w:val="single" w:sz="4" w:space="0" w:color="auto"/>
            </w:tcBorders>
          </w:tcPr>
          <w:p w:rsidR="00063ADB" w:rsidRPr="009E20D2" w:rsidRDefault="00063ADB"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szCs w:val="24"/>
                <w:lang w:eastAsia="zh-TW"/>
              </w:rPr>
              <w:t>Authorised Signature(s) with Company Chop</w:t>
            </w:r>
          </w:p>
        </w:tc>
        <w:tc>
          <w:tcPr>
            <w:tcW w:w="5386" w:type="dxa"/>
            <w:gridSpan w:val="2"/>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9E20D2">
        <w:tc>
          <w:tcPr>
            <w:tcW w:w="10314" w:type="dxa"/>
            <w:gridSpan w:val="9"/>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9E20D2">
        <w:tc>
          <w:tcPr>
            <w:tcW w:w="2943" w:type="dxa"/>
            <w:gridSpan w:val="3"/>
            <w:tcBorders>
              <w:bottom w:val="single" w:sz="4" w:space="0" w:color="auto"/>
            </w:tcBorders>
          </w:tcPr>
          <w:p w:rsidR="00063ADB" w:rsidRPr="009E20D2" w:rsidRDefault="00063ADB" w:rsidP="005B1168">
            <w:pPr>
              <w:spacing w:after="0"/>
              <w:ind w:left="0"/>
              <w:rPr>
                <w:rFonts w:asciiTheme="majorHAnsi" w:eastAsiaTheme="minorEastAsia" w:hAnsiTheme="majorHAnsi" w:cstheme="majorHAnsi"/>
                <w:szCs w:val="24"/>
                <w:lang w:eastAsia="zh-TW"/>
              </w:rPr>
            </w:pPr>
          </w:p>
        </w:tc>
        <w:tc>
          <w:tcPr>
            <w:tcW w:w="7371" w:type="dxa"/>
            <w:gridSpan w:val="6"/>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063ADB" w:rsidRPr="009E20D2" w:rsidTr="00A51C7A">
        <w:tc>
          <w:tcPr>
            <w:tcW w:w="2943" w:type="dxa"/>
            <w:gridSpan w:val="3"/>
            <w:tcBorders>
              <w:top w:val="single" w:sz="4" w:space="0" w:color="auto"/>
            </w:tcBorders>
          </w:tcPr>
          <w:p w:rsidR="00063ADB" w:rsidRPr="009E20D2" w:rsidRDefault="00063ADB" w:rsidP="005B1168">
            <w:pPr>
              <w:spacing w:after="0"/>
              <w:ind w:left="0"/>
              <w:rPr>
                <w:rFonts w:asciiTheme="majorHAnsi" w:eastAsiaTheme="minorEastAsia" w:hAnsiTheme="majorHAnsi" w:cstheme="majorHAnsi"/>
                <w:szCs w:val="24"/>
                <w:lang w:eastAsia="zh-TW"/>
              </w:rPr>
            </w:pPr>
            <w:r w:rsidRPr="009E20D2">
              <w:rPr>
                <w:rFonts w:asciiTheme="majorHAnsi" w:eastAsiaTheme="minorEastAsia" w:hAnsiTheme="majorHAnsi" w:cstheme="majorHAnsi"/>
                <w:szCs w:val="24"/>
                <w:lang w:eastAsia="zh-TW"/>
              </w:rPr>
              <w:t>Date</w:t>
            </w:r>
          </w:p>
        </w:tc>
        <w:tc>
          <w:tcPr>
            <w:tcW w:w="7371" w:type="dxa"/>
            <w:gridSpan w:val="6"/>
          </w:tcPr>
          <w:p w:rsidR="00063ADB" w:rsidRPr="009E20D2" w:rsidRDefault="00063ADB" w:rsidP="005B1168">
            <w:pPr>
              <w:spacing w:after="0"/>
              <w:ind w:left="0"/>
              <w:rPr>
                <w:rFonts w:asciiTheme="majorHAnsi" w:eastAsiaTheme="minorEastAsia" w:hAnsiTheme="majorHAnsi" w:cstheme="majorHAnsi"/>
                <w:szCs w:val="24"/>
                <w:lang w:eastAsia="zh-TW"/>
              </w:rPr>
            </w:pPr>
          </w:p>
        </w:tc>
      </w:tr>
      <w:tr w:rsidR="00A51C7A" w:rsidRPr="009E20D2" w:rsidTr="00A51C7A">
        <w:tc>
          <w:tcPr>
            <w:tcW w:w="2943" w:type="dxa"/>
            <w:gridSpan w:val="3"/>
          </w:tcPr>
          <w:p w:rsidR="00A51C7A" w:rsidRPr="009E20D2" w:rsidRDefault="00A51C7A" w:rsidP="005B1168">
            <w:pPr>
              <w:spacing w:after="0"/>
              <w:ind w:left="0"/>
              <w:rPr>
                <w:rFonts w:asciiTheme="majorHAnsi" w:eastAsiaTheme="minorEastAsia" w:hAnsiTheme="majorHAnsi" w:cstheme="majorHAnsi"/>
                <w:szCs w:val="24"/>
                <w:lang w:eastAsia="zh-TW"/>
              </w:rPr>
            </w:pPr>
          </w:p>
        </w:tc>
        <w:tc>
          <w:tcPr>
            <w:tcW w:w="7371" w:type="dxa"/>
            <w:gridSpan w:val="6"/>
          </w:tcPr>
          <w:p w:rsidR="00A51C7A" w:rsidRPr="009E20D2" w:rsidRDefault="00A51C7A" w:rsidP="005B1168">
            <w:pPr>
              <w:spacing w:after="0"/>
              <w:ind w:left="0"/>
              <w:rPr>
                <w:rFonts w:asciiTheme="majorHAnsi" w:eastAsiaTheme="minorEastAsia" w:hAnsiTheme="majorHAnsi" w:cstheme="majorHAnsi"/>
                <w:szCs w:val="24"/>
                <w:lang w:eastAsia="zh-TW"/>
              </w:rPr>
            </w:pPr>
          </w:p>
        </w:tc>
      </w:tr>
      <w:tr w:rsidR="00A51C7A" w:rsidRPr="009E20D2" w:rsidTr="0034259A">
        <w:tc>
          <w:tcPr>
            <w:tcW w:w="10314" w:type="dxa"/>
            <w:gridSpan w:val="9"/>
          </w:tcPr>
          <w:p w:rsidR="00A51C7A" w:rsidRPr="00A51C7A" w:rsidRDefault="00A51C7A" w:rsidP="005B1168">
            <w:pPr>
              <w:spacing w:after="0"/>
              <w:ind w:left="0"/>
              <w:rPr>
                <w:rFonts w:asciiTheme="majorHAnsi" w:eastAsiaTheme="minorEastAsia" w:hAnsiTheme="majorHAnsi" w:cstheme="majorHAnsi"/>
                <w:i/>
                <w:sz w:val="18"/>
                <w:szCs w:val="18"/>
                <w:lang w:eastAsia="zh-TW"/>
              </w:rPr>
            </w:pPr>
            <w:r w:rsidRPr="00A51C7A">
              <w:rPr>
                <w:rFonts w:asciiTheme="majorHAnsi" w:eastAsiaTheme="minorEastAsia" w:hAnsiTheme="majorHAnsi" w:cstheme="majorHAnsi" w:hint="eastAsia"/>
                <w:i/>
                <w:sz w:val="18"/>
                <w:szCs w:val="18"/>
                <w:lang w:eastAsia="zh-TW"/>
              </w:rPr>
              <w:t>Note: Jurisdiction should be approved by Guotai Junan</w:t>
            </w:r>
          </w:p>
        </w:tc>
      </w:tr>
    </w:tbl>
    <w:p w:rsidR="00B909C8" w:rsidRPr="009E20D2" w:rsidRDefault="00B909C8" w:rsidP="00A51C7A">
      <w:pPr>
        <w:spacing w:after="0"/>
        <w:ind w:left="0"/>
        <w:rPr>
          <w:rFonts w:asciiTheme="majorHAnsi" w:eastAsiaTheme="minorEastAsia" w:hAnsiTheme="majorHAnsi" w:cstheme="majorHAnsi"/>
          <w:szCs w:val="24"/>
          <w:lang w:eastAsia="zh-TW"/>
        </w:rPr>
      </w:pPr>
    </w:p>
    <w:sectPr w:rsidR="00B909C8" w:rsidRPr="009E20D2" w:rsidSect="009E20D2">
      <w:footerReference w:type="default" r:id="rId8"/>
      <w:pgSz w:w="11906" w:h="16838"/>
      <w:pgMar w:top="1418"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9A" w:rsidRDefault="0034259A" w:rsidP="00617F47">
      <w:pPr>
        <w:spacing w:after="0"/>
      </w:pPr>
      <w:r>
        <w:separator/>
      </w:r>
    </w:p>
  </w:endnote>
  <w:endnote w:type="continuationSeparator" w:id="0">
    <w:p w:rsidR="0034259A" w:rsidRDefault="0034259A" w:rsidP="00617F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60728"/>
      <w:docPartObj>
        <w:docPartGallery w:val="Page Numbers (Bottom of Page)"/>
        <w:docPartUnique/>
      </w:docPartObj>
    </w:sdtPr>
    <w:sdtEndPr>
      <w:rPr>
        <w:rFonts w:asciiTheme="majorHAnsi" w:hAnsiTheme="majorHAnsi" w:cstheme="majorHAnsi"/>
        <w:sz w:val="16"/>
        <w:szCs w:val="16"/>
      </w:rPr>
    </w:sdtEndPr>
    <w:sdtContent>
      <w:p w:rsidR="0034259A" w:rsidRPr="00EA4B35" w:rsidRDefault="00CE07C3" w:rsidP="009E20D2">
        <w:pPr>
          <w:pStyle w:val="af8"/>
          <w:jc w:val="center"/>
          <w:rPr>
            <w:rFonts w:asciiTheme="majorHAnsi" w:hAnsiTheme="majorHAnsi" w:cstheme="majorHAnsi"/>
            <w:sz w:val="16"/>
            <w:szCs w:val="16"/>
          </w:rPr>
        </w:pPr>
        <w:r w:rsidRPr="00EA4B35">
          <w:rPr>
            <w:rFonts w:asciiTheme="majorHAnsi" w:hAnsiTheme="majorHAnsi" w:cstheme="majorHAnsi"/>
            <w:sz w:val="16"/>
            <w:szCs w:val="16"/>
          </w:rPr>
          <w:fldChar w:fldCharType="begin"/>
        </w:r>
        <w:r w:rsidR="0034259A" w:rsidRPr="00EA4B35">
          <w:rPr>
            <w:rFonts w:asciiTheme="majorHAnsi" w:hAnsiTheme="majorHAnsi" w:cstheme="majorHAnsi"/>
            <w:sz w:val="16"/>
            <w:szCs w:val="16"/>
          </w:rPr>
          <w:instrText xml:space="preserve"> PAGE   \* MERGEFORMAT </w:instrText>
        </w:r>
        <w:r w:rsidRPr="00EA4B35">
          <w:rPr>
            <w:rFonts w:asciiTheme="majorHAnsi" w:hAnsiTheme="majorHAnsi" w:cstheme="majorHAnsi"/>
            <w:sz w:val="16"/>
            <w:szCs w:val="16"/>
          </w:rPr>
          <w:fldChar w:fldCharType="separate"/>
        </w:r>
        <w:r w:rsidR="00DF0A99" w:rsidRPr="00DF0A99">
          <w:rPr>
            <w:rFonts w:asciiTheme="majorHAnsi" w:hAnsiTheme="majorHAnsi" w:cstheme="majorHAnsi"/>
            <w:noProof/>
            <w:sz w:val="16"/>
            <w:szCs w:val="16"/>
            <w:lang w:val="zh-TW"/>
          </w:rPr>
          <w:t>2</w:t>
        </w:r>
        <w:r w:rsidRPr="00EA4B35">
          <w:rPr>
            <w:rFonts w:asciiTheme="majorHAnsi" w:hAnsiTheme="majorHAnsi" w:cstheme="majorHAnsi"/>
            <w:sz w:val="16"/>
            <w:szCs w:val="16"/>
          </w:rPr>
          <w:fldChar w:fldCharType="end"/>
        </w:r>
      </w:p>
    </w:sdtContent>
  </w:sdt>
  <w:p w:rsidR="0034259A" w:rsidRPr="00EA4B35" w:rsidRDefault="0034259A" w:rsidP="006B4673">
    <w:pPr>
      <w:pStyle w:val="af8"/>
      <w:jc w:val="right"/>
      <w:rPr>
        <w:sz w:val="16"/>
        <w:szCs w:val="16"/>
      </w:rPr>
    </w:pPr>
    <w:r>
      <w:rPr>
        <w:rFonts w:asciiTheme="majorHAnsi" w:eastAsiaTheme="minorEastAsia" w:hAnsiTheme="majorHAnsi" w:cstheme="majorHAnsi" w:hint="eastAsia"/>
        <w:sz w:val="16"/>
        <w:szCs w:val="16"/>
        <w:lang w:eastAsia="zh-HK"/>
      </w:rPr>
      <w:t>v</w:t>
    </w:r>
    <w:r w:rsidRPr="00EA4B35">
      <w:rPr>
        <w:rFonts w:asciiTheme="majorHAnsi" w:eastAsiaTheme="minorEastAsia" w:hAnsiTheme="majorHAnsi" w:cstheme="majorHAnsi"/>
        <w:sz w:val="16"/>
        <w:szCs w:val="16"/>
        <w:lang w:eastAsia="zh-HK"/>
      </w:rPr>
      <w:t>er</w:t>
    </w:r>
    <w:r w:rsidRPr="00EA4B35">
      <w:rPr>
        <w:rFonts w:asciiTheme="majorHAnsi" w:eastAsiaTheme="minorEastAsia" w:hAnsiTheme="majorHAnsi" w:cstheme="majorHAnsi" w:hint="eastAsia"/>
        <w:sz w:val="16"/>
        <w:szCs w:val="16"/>
        <w:lang w:eastAsia="zh-HK"/>
      </w:rPr>
      <w:t>.2019</w:t>
    </w:r>
    <w:r w:rsidRPr="00EA4B35">
      <w:rPr>
        <w:rFonts w:asciiTheme="majorHAnsi" w:eastAsiaTheme="minorEastAsia" w:hAnsiTheme="majorHAnsi" w:cstheme="majorHAnsi"/>
        <w:sz w:val="16"/>
        <w:szCs w:val="16"/>
        <w:lang w:eastAsia="zh-HK"/>
      </w:rPr>
      <w:t>0</w:t>
    </w:r>
    <w:r w:rsidR="00E5324F">
      <w:rPr>
        <w:rFonts w:asciiTheme="majorHAnsi" w:eastAsiaTheme="minorEastAsia" w:hAnsiTheme="majorHAnsi" w:cstheme="majorHAnsi" w:hint="eastAsia"/>
        <w:sz w:val="16"/>
        <w:szCs w:val="16"/>
        <w:lang w:eastAsia="zh-HK"/>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9A" w:rsidRDefault="0034259A" w:rsidP="00617F47">
      <w:pPr>
        <w:spacing w:after="0"/>
      </w:pPr>
      <w:r>
        <w:separator/>
      </w:r>
    </w:p>
  </w:footnote>
  <w:footnote w:type="continuationSeparator" w:id="0">
    <w:p w:rsidR="0034259A" w:rsidRDefault="0034259A" w:rsidP="00617F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33A9"/>
    <w:multiLevelType w:val="hybridMultilevel"/>
    <w:tmpl w:val="2FB24B6C"/>
    <w:lvl w:ilvl="0" w:tplc="CFA692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963121F"/>
    <w:multiLevelType w:val="multilevel"/>
    <w:tmpl w:val="4D04EBA2"/>
    <w:lvl w:ilvl="0">
      <w:start w:val="1"/>
      <w:numFmt w:val="cardinalText"/>
      <w:pStyle w:val="1"/>
      <w:suff w:val="space"/>
      <w:lvlText w:val="Section %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vertAlign w:val="baseline"/>
        <w:em w:val="none"/>
      </w:rPr>
    </w:lvl>
    <w:lvl w:ilvl="1">
      <w:start w:val="1"/>
      <w:numFmt w:val="decimal"/>
      <w:pStyle w:val="2"/>
      <w:isLgl/>
      <w:lvlText w:val="%1.%2"/>
      <w:lvlJc w:val="left"/>
      <w:pPr>
        <w:ind w:left="1569" w:hanging="576"/>
      </w:pPr>
      <w:rPr>
        <w:rFonts w:ascii="Calibri" w:hAnsi="Calibri" w:hint="default"/>
        <w:b/>
        <w:i w:val="0"/>
        <w:caps w:val="0"/>
        <w:sz w:val="28"/>
      </w:rPr>
    </w:lvl>
    <w:lvl w:ilvl="2">
      <w:start w:val="1"/>
      <w:numFmt w:val="decimal"/>
      <w:pStyle w:val="3"/>
      <w:isLgl/>
      <w:lvlText w:val="%1.%2.%3"/>
      <w:lvlJc w:val="left"/>
      <w:pPr>
        <w:ind w:left="3698"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3">
      <w:start w:val="1"/>
      <w:numFmt w:val="decimal"/>
      <w:pStyle w:val="4"/>
      <w:isLgl/>
      <w:lvlText w:val="%1.%2.%3.%4"/>
      <w:lvlJc w:val="left"/>
      <w:pPr>
        <w:ind w:left="5967"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ascii="Calibri" w:hAnsi="Calibri" w:hint="default"/>
        <w:sz w:val="24"/>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9jIoIwPgwwsFCEj1oPget3tklFc=" w:salt="XU+B/Zk33wYTI9QFi1sJmg=="/>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39B"/>
    <w:rsid w:val="00063ADB"/>
    <w:rsid w:val="0015477E"/>
    <w:rsid w:val="001B533F"/>
    <w:rsid w:val="001D7399"/>
    <w:rsid w:val="002652B6"/>
    <w:rsid w:val="00291188"/>
    <w:rsid w:val="0034259A"/>
    <w:rsid w:val="003453D6"/>
    <w:rsid w:val="004057E5"/>
    <w:rsid w:val="00503A1D"/>
    <w:rsid w:val="005878D4"/>
    <w:rsid w:val="005B1168"/>
    <w:rsid w:val="005D49E4"/>
    <w:rsid w:val="00617F47"/>
    <w:rsid w:val="006921EF"/>
    <w:rsid w:val="006B4673"/>
    <w:rsid w:val="006E295C"/>
    <w:rsid w:val="006E439B"/>
    <w:rsid w:val="00760F3B"/>
    <w:rsid w:val="00787E83"/>
    <w:rsid w:val="008A3CA3"/>
    <w:rsid w:val="008C13C2"/>
    <w:rsid w:val="009104B7"/>
    <w:rsid w:val="00947116"/>
    <w:rsid w:val="00966961"/>
    <w:rsid w:val="009E20D2"/>
    <w:rsid w:val="00A51C7A"/>
    <w:rsid w:val="00A831FA"/>
    <w:rsid w:val="00A9557F"/>
    <w:rsid w:val="00B129D4"/>
    <w:rsid w:val="00B52FAB"/>
    <w:rsid w:val="00B909C8"/>
    <w:rsid w:val="00BA3B57"/>
    <w:rsid w:val="00C6355E"/>
    <w:rsid w:val="00CE07C3"/>
    <w:rsid w:val="00D47FD4"/>
    <w:rsid w:val="00DF0A99"/>
    <w:rsid w:val="00E31F9E"/>
    <w:rsid w:val="00E5324F"/>
    <w:rsid w:val="00E773DC"/>
    <w:rsid w:val="00EA4B35"/>
    <w:rsid w:val="00EB3068"/>
    <w:rsid w:val="00F82702"/>
    <w:rsid w:val="00FE0E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color w:val="00A1DE" w:themeColor="hyperlink"/>
        <w:sz w:val="24"/>
        <w:u w:val="single"/>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104B7"/>
    <w:pPr>
      <w:spacing w:after="120"/>
      <w:ind w:left="360"/>
    </w:pPr>
    <w:rPr>
      <w:rFonts w:eastAsia="Calibri"/>
      <w:color w:val="auto"/>
      <w:u w:val="none"/>
    </w:rPr>
  </w:style>
  <w:style w:type="paragraph" w:styleId="1">
    <w:name w:val="heading 1"/>
    <w:next w:val="a"/>
    <w:link w:val="10"/>
    <w:uiPriority w:val="9"/>
    <w:qFormat/>
    <w:rsid w:val="00E31F9E"/>
    <w:pPr>
      <w:keepNext/>
      <w:keepLines/>
      <w:numPr>
        <w:numId w:val="20"/>
      </w:numPr>
      <w:spacing w:before="240" w:after="480"/>
      <w:contextualSpacing/>
      <w:outlineLvl w:val="0"/>
    </w:pPr>
    <w:rPr>
      <w:rFonts w:eastAsiaTheme="majorEastAsia" w:cstheme="majorBidi"/>
      <w:b/>
      <w:bCs/>
      <w:caps/>
      <w:color w:val="002776" w:themeColor="text2"/>
      <w:sz w:val="32"/>
      <w:szCs w:val="32"/>
    </w:rPr>
  </w:style>
  <w:style w:type="paragraph" w:styleId="2">
    <w:name w:val="heading 2"/>
    <w:next w:val="a"/>
    <w:link w:val="20"/>
    <w:autoRedefine/>
    <w:unhideWhenUsed/>
    <w:qFormat/>
    <w:rsid w:val="00E31F9E"/>
    <w:pPr>
      <w:numPr>
        <w:ilvl w:val="1"/>
        <w:numId w:val="20"/>
      </w:numPr>
      <w:tabs>
        <w:tab w:val="left" w:pos="0"/>
        <w:tab w:val="left" w:pos="426"/>
        <w:tab w:val="left" w:pos="709"/>
      </w:tabs>
      <w:spacing w:beforeLines="50" w:afterLines="50"/>
      <w:contextualSpacing/>
      <w:jc w:val="both"/>
      <w:outlineLvl w:val="1"/>
    </w:pPr>
    <w:rPr>
      <w:b/>
      <w:color w:val="002776" w:themeColor="text2"/>
      <w:sz w:val="28"/>
      <w:szCs w:val="28"/>
      <w:u w:val="none"/>
    </w:rPr>
  </w:style>
  <w:style w:type="paragraph" w:styleId="3">
    <w:name w:val="heading 3"/>
    <w:next w:val="a"/>
    <w:link w:val="30"/>
    <w:uiPriority w:val="9"/>
    <w:unhideWhenUsed/>
    <w:qFormat/>
    <w:rsid w:val="00E31F9E"/>
    <w:pPr>
      <w:numPr>
        <w:ilvl w:val="2"/>
        <w:numId w:val="20"/>
      </w:numPr>
      <w:spacing w:before="240" w:after="120"/>
      <w:contextualSpacing/>
      <w:outlineLvl w:val="2"/>
    </w:pPr>
    <w:rPr>
      <w:rFonts w:eastAsiaTheme="majorEastAsia" w:cstheme="majorBidi"/>
      <w:bCs/>
      <w:color w:val="0070C0"/>
      <w:szCs w:val="28"/>
    </w:rPr>
  </w:style>
  <w:style w:type="paragraph" w:styleId="4">
    <w:name w:val="heading 4"/>
    <w:next w:val="a"/>
    <w:link w:val="40"/>
    <w:uiPriority w:val="9"/>
    <w:unhideWhenUsed/>
    <w:qFormat/>
    <w:rsid w:val="00E31F9E"/>
    <w:pPr>
      <w:numPr>
        <w:ilvl w:val="3"/>
        <w:numId w:val="20"/>
      </w:numPr>
      <w:spacing w:before="240" w:after="120"/>
      <w:contextualSpacing/>
      <w:outlineLvl w:val="3"/>
    </w:pPr>
    <w:rPr>
      <w:rFonts w:eastAsiaTheme="majorEastAsia" w:cstheme="majorBidi"/>
      <w:b/>
      <w:bCs/>
      <w:color w:val="00A1DE" w:themeColor="accent1"/>
      <w:szCs w:val="28"/>
    </w:rPr>
  </w:style>
  <w:style w:type="paragraph" w:styleId="5">
    <w:name w:val="heading 5"/>
    <w:next w:val="a"/>
    <w:link w:val="50"/>
    <w:uiPriority w:val="9"/>
    <w:unhideWhenUsed/>
    <w:qFormat/>
    <w:rsid w:val="00E31F9E"/>
    <w:pPr>
      <w:numPr>
        <w:ilvl w:val="4"/>
        <w:numId w:val="20"/>
      </w:numPr>
      <w:spacing w:before="240" w:after="120"/>
      <w:contextualSpacing/>
      <w:outlineLvl w:val="4"/>
    </w:pPr>
    <w:rPr>
      <w:rFonts w:eastAsiaTheme="majorEastAsia" w:cstheme="majorBidi"/>
      <w:b/>
      <w:bCs/>
      <w:color w:val="92D400" w:themeColor="accent2"/>
      <w:szCs w:val="28"/>
    </w:rPr>
  </w:style>
  <w:style w:type="paragraph" w:styleId="6">
    <w:name w:val="heading 6"/>
    <w:next w:val="a"/>
    <w:link w:val="60"/>
    <w:uiPriority w:val="9"/>
    <w:semiHidden/>
    <w:unhideWhenUsed/>
    <w:qFormat/>
    <w:rsid w:val="00E31F9E"/>
    <w:pPr>
      <w:numPr>
        <w:ilvl w:val="5"/>
        <w:numId w:val="20"/>
      </w:numPr>
      <w:spacing w:before="240" w:after="120"/>
      <w:contextualSpacing/>
      <w:outlineLvl w:val="5"/>
    </w:pPr>
    <w:rPr>
      <w:rFonts w:eastAsiaTheme="majorEastAsia" w:cstheme="majorBidi"/>
      <w:b/>
      <w:bCs/>
      <w:color w:val="72C7E7" w:themeColor="accent3"/>
      <w:szCs w:val="28"/>
    </w:rPr>
  </w:style>
  <w:style w:type="paragraph" w:styleId="7">
    <w:name w:val="heading 7"/>
    <w:next w:val="a"/>
    <w:link w:val="70"/>
    <w:uiPriority w:val="9"/>
    <w:semiHidden/>
    <w:unhideWhenUsed/>
    <w:qFormat/>
    <w:rsid w:val="00E31F9E"/>
    <w:pPr>
      <w:numPr>
        <w:ilvl w:val="6"/>
        <w:numId w:val="20"/>
      </w:numPr>
      <w:spacing w:before="240" w:after="120"/>
      <w:contextualSpacing/>
      <w:outlineLvl w:val="6"/>
    </w:pPr>
    <w:rPr>
      <w:rFonts w:eastAsiaTheme="majorEastAsia" w:cstheme="majorBidi"/>
      <w:b/>
      <w:bCs/>
      <w:color w:val="C9DD03" w:themeColor="accent6"/>
      <w:szCs w:val="28"/>
    </w:rPr>
  </w:style>
  <w:style w:type="paragraph" w:styleId="8">
    <w:name w:val="heading 8"/>
    <w:next w:val="a"/>
    <w:link w:val="80"/>
    <w:uiPriority w:val="9"/>
    <w:semiHidden/>
    <w:unhideWhenUsed/>
    <w:qFormat/>
    <w:rsid w:val="00E31F9E"/>
    <w:pPr>
      <w:numPr>
        <w:ilvl w:val="7"/>
        <w:numId w:val="20"/>
      </w:numPr>
      <w:spacing w:before="240" w:after="120"/>
      <w:contextualSpacing/>
      <w:outlineLvl w:val="7"/>
    </w:pPr>
    <w:rPr>
      <w:rFonts w:eastAsiaTheme="majorEastAsia" w:cstheme="majorBidi"/>
      <w:b/>
      <w:bCs/>
      <w:i/>
      <w:szCs w:val="28"/>
    </w:rPr>
  </w:style>
  <w:style w:type="paragraph" w:styleId="9">
    <w:name w:val="heading 9"/>
    <w:next w:val="a"/>
    <w:link w:val="90"/>
    <w:uiPriority w:val="9"/>
    <w:semiHidden/>
    <w:unhideWhenUsed/>
    <w:qFormat/>
    <w:rsid w:val="00E31F9E"/>
    <w:pPr>
      <w:numPr>
        <w:ilvl w:val="8"/>
        <w:numId w:val="20"/>
      </w:numPr>
      <w:spacing w:before="240" w:after="120"/>
      <w:contextualSpacing/>
      <w:outlineLvl w:val="8"/>
    </w:pPr>
    <w:rPr>
      <w:rFonts w:eastAsiaTheme="majorEastAsia" w:cstheme="majorBidi"/>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104B7"/>
    <w:pPr>
      <w:ind w:left="714" w:hanging="357"/>
      <w:contextualSpacing/>
    </w:pPr>
  </w:style>
  <w:style w:type="character" w:customStyle="1" w:styleId="10">
    <w:name w:val="標題 1 字元"/>
    <w:basedOn w:val="a0"/>
    <w:link w:val="1"/>
    <w:uiPriority w:val="9"/>
    <w:rsid w:val="009104B7"/>
    <w:rPr>
      <w:rFonts w:eastAsiaTheme="majorEastAsia" w:cstheme="majorBidi"/>
      <w:b/>
      <w:bCs/>
      <w:caps/>
      <w:color w:val="002776" w:themeColor="text2"/>
      <w:sz w:val="32"/>
      <w:szCs w:val="32"/>
    </w:rPr>
  </w:style>
  <w:style w:type="character" w:customStyle="1" w:styleId="20">
    <w:name w:val="標題 2 字元"/>
    <w:basedOn w:val="a0"/>
    <w:link w:val="2"/>
    <w:rsid w:val="00E31F9E"/>
    <w:rPr>
      <w:b/>
      <w:color w:val="002776" w:themeColor="text2"/>
      <w:sz w:val="28"/>
      <w:szCs w:val="28"/>
      <w:u w:val="none"/>
    </w:rPr>
  </w:style>
  <w:style w:type="character" w:customStyle="1" w:styleId="30">
    <w:name w:val="標題 3 字元"/>
    <w:basedOn w:val="a0"/>
    <w:link w:val="3"/>
    <w:uiPriority w:val="9"/>
    <w:rsid w:val="009104B7"/>
    <w:rPr>
      <w:rFonts w:eastAsiaTheme="majorEastAsia" w:cstheme="majorBidi"/>
      <w:bCs/>
      <w:color w:val="0070C0"/>
      <w:szCs w:val="28"/>
    </w:rPr>
  </w:style>
  <w:style w:type="character" w:customStyle="1" w:styleId="40">
    <w:name w:val="標題 4 字元"/>
    <w:basedOn w:val="a0"/>
    <w:link w:val="4"/>
    <w:uiPriority w:val="9"/>
    <w:rsid w:val="009104B7"/>
    <w:rPr>
      <w:rFonts w:eastAsiaTheme="majorEastAsia" w:cstheme="majorBidi"/>
      <w:b/>
      <w:bCs/>
      <w:color w:val="00A1DE" w:themeColor="accent1"/>
      <w:szCs w:val="28"/>
    </w:rPr>
  </w:style>
  <w:style w:type="character" w:customStyle="1" w:styleId="50">
    <w:name w:val="標題 5 字元"/>
    <w:basedOn w:val="a0"/>
    <w:link w:val="5"/>
    <w:uiPriority w:val="9"/>
    <w:rsid w:val="009104B7"/>
    <w:rPr>
      <w:rFonts w:eastAsiaTheme="majorEastAsia" w:cstheme="majorBidi"/>
      <w:b/>
      <w:bCs/>
      <w:color w:val="92D400" w:themeColor="accent2"/>
      <w:szCs w:val="28"/>
    </w:rPr>
  </w:style>
  <w:style w:type="character" w:customStyle="1" w:styleId="60">
    <w:name w:val="標題 6 字元"/>
    <w:basedOn w:val="a0"/>
    <w:link w:val="6"/>
    <w:uiPriority w:val="9"/>
    <w:semiHidden/>
    <w:rsid w:val="009104B7"/>
    <w:rPr>
      <w:rFonts w:eastAsiaTheme="majorEastAsia" w:cstheme="majorBidi"/>
      <w:b/>
      <w:bCs/>
      <w:color w:val="72C7E7" w:themeColor="accent3"/>
      <w:szCs w:val="28"/>
    </w:rPr>
  </w:style>
  <w:style w:type="character" w:customStyle="1" w:styleId="70">
    <w:name w:val="標題 7 字元"/>
    <w:basedOn w:val="a0"/>
    <w:link w:val="7"/>
    <w:uiPriority w:val="9"/>
    <w:semiHidden/>
    <w:rsid w:val="009104B7"/>
    <w:rPr>
      <w:rFonts w:eastAsiaTheme="majorEastAsia" w:cstheme="majorBidi"/>
      <w:b/>
      <w:bCs/>
      <w:color w:val="C9DD03" w:themeColor="accent6"/>
      <w:szCs w:val="28"/>
    </w:rPr>
  </w:style>
  <w:style w:type="character" w:customStyle="1" w:styleId="80">
    <w:name w:val="標題 8 字元"/>
    <w:basedOn w:val="a0"/>
    <w:link w:val="8"/>
    <w:uiPriority w:val="9"/>
    <w:semiHidden/>
    <w:rsid w:val="009104B7"/>
    <w:rPr>
      <w:rFonts w:eastAsiaTheme="majorEastAsia" w:cstheme="majorBidi"/>
      <w:b/>
      <w:bCs/>
      <w:i/>
      <w:szCs w:val="28"/>
    </w:rPr>
  </w:style>
  <w:style w:type="character" w:customStyle="1" w:styleId="90">
    <w:name w:val="標題 9 字元"/>
    <w:basedOn w:val="a0"/>
    <w:link w:val="9"/>
    <w:uiPriority w:val="9"/>
    <w:semiHidden/>
    <w:rsid w:val="009104B7"/>
    <w:rPr>
      <w:rFonts w:eastAsiaTheme="majorEastAsia" w:cstheme="majorBidi"/>
      <w:bCs/>
      <w:i/>
      <w:szCs w:val="28"/>
    </w:rPr>
  </w:style>
  <w:style w:type="paragraph" w:styleId="11">
    <w:name w:val="toc 1"/>
    <w:basedOn w:val="a"/>
    <w:next w:val="a"/>
    <w:autoRedefine/>
    <w:uiPriority w:val="39"/>
    <w:unhideWhenUsed/>
    <w:qFormat/>
    <w:rsid w:val="009104B7"/>
    <w:pPr>
      <w:tabs>
        <w:tab w:val="right" w:leader="dot" w:pos="9016"/>
      </w:tabs>
    </w:pPr>
  </w:style>
  <w:style w:type="paragraph" w:styleId="21">
    <w:name w:val="toc 2"/>
    <w:basedOn w:val="11"/>
    <w:next w:val="a"/>
    <w:autoRedefine/>
    <w:uiPriority w:val="39"/>
    <w:unhideWhenUsed/>
    <w:qFormat/>
    <w:rsid w:val="009104B7"/>
    <w:pPr>
      <w:tabs>
        <w:tab w:val="left" w:pos="880"/>
      </w:tabs>
    </w:pPr>
  </w:style>
  <w:style w:type="paragraph" w:styleId="31">
    <w:name w:val="toc 3"/>
    <w:basedOn w:val="11"/>
    <w:next w:val="a"/>
    <w:autoRedefine/>
    <w:uiPriority w:val="39"/>
    <w:unhideWhenUsed/>
    <w:qFormat/>
    <w:rsid w:val="009104B7"/>
    <w:pPr>
      <w:tabs>
        <w:tab w:val="left" w:pos="851"/>
      </w:tabs>
      <w:ind w:left="142"/>
    </w:pPr>
  </w:style>
  <w:style w:type="paragraph" w:styleId="a4">
    <w:name w:val="caption"/>
    <w:basedOn w:val="a"/>
    <w:uiPriority w:val="37"/>
    <w:semiHidden/>
    <w:qFormat/>
    <w:rsid w:val="009104B7"/>
    <w:pPr>
      <w:spacing w:after="0"/>
    </w:pPr>
    <w:rPr>
      <w:b/>
      <w:bCs/>
      <w:sz w:val="16"/>
      <w:szCs w:val="18"/>
    </w:rPr>
  </w:style>
  <w:style w:type="paragraph" w:styleId="a5">
    <w:name w:val="Title"/>
    <w:basedOn w:val="a"/>
    <w:next w:val="a"/>
    <w:link w:val="a6"/>
    <w:uiPriority w:val="10"/>
    <w:qFormat/>
    <w:rsid w:val="009104B7"/>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u w:val="single"/>
    </w:rPr>
  </w:style>
  <w:style w:type="character" w:customStyle="1" w:styleId="a6">
    <w:name w:val="標題 字元"/>
    <w:basedOn w:val="a0"/>
    <w:link w:val="a5"/>
    <w:uiPriority w:val="10"/>
    <w:rsid w:val="009104B7"/>
    <w:rPr>
      <w:rFonts w:asciiTheme="majorHAnsi" w:eastAsiaTheme="majorEastAsia" w:hAnsiTheme="majorHAnsi" w:cstheme="majorBidi"/>
      <w:bCs/>
      <w:color w:val="002776" w:themeColor="text2"/>
      <w:sz w:val="72"/>
      <w:szCs w:val="28"/>
    </w:rPr>
  </w:style>
  <w:style w:type="paragraph" w:styleId="a7">
    <w:name w:val="Subtitle"/>
    <w:basedOn w:val="a5"/>
    <w:next w:val="a"/>
    <w:link w:val="a8"/>
    <w:uiPriority w:val="11"/>
    <w:qFormat/>
    <w:rsid w:val="009104B7"/>
    <w:pPr>
      <w:framePr w:wrap="notBeside"/>
      <w:spacing w:before="0" w:after="1200"/>
    </w:pPr>
    <w:rPr>
      <w:color w:val="92D400" w:themeColor="accent2"/>
    </w:rPr>
  </w:style>
  <w:style w:type="character" w:customStyle="1" w:styleId="a8">
    <w:name w:val="副標題 字元"/>
    <w:basedOn w:val="a0"/>
    <w:link w:val="a7"/>
    <w:uiPriority w:val="11"/>
    <w:rsid w:val="009104B7"/>
    <w:rPr>
      <w:rFonts w:asciiTheme="majorHAnsi" w:eastAsiaTheme="majorEastAsia" w:hAnsiTheme="majorHAnsi" w:cstheme="majorBidi"/>
      <w:bCs/>
      <w:color w:val="92D400" w:themeColor="accent2"/>
      <w:sz w:val="72"/>
      <w:szCs w:val="28"/>
    </w:rPr>
  </w:style>
  <w:style w:type="character" w:styleId="a9">
    <w:name w:val="Strong"/>
    <w:basedOn w:val="a0"/>
    <w:uiPriority w:val="22"/>
    <w:qFormat/>
    <w:rsid w:val="009104B7"/>
    <w:rPr>
      <w:b/>
      <w:bCs/>
    </w:rPr>
  </w:style>
  <w:style w:type="paragraph" w:styleId="aa">
    <w:name w:val="Quote"/>
    <w:link w:val="ab"/>
    <w:uiPriority w:val="12"/>
    <w:qFormat/>
    <w:rsid w:val="009104B7"/>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ab">
    <w:name w:val="引文 字元"/>
    <w:basedOn w:val="a0"/>
    <w:link w:val="aa"/>
    <w:uiPriority w:val="12"/>
    <w:rsid w:val="009104B7"/>
    <w:rPr>
      <w:rFonts w:asciiTheme="majorHAnsi" w:eastAsiaTheme="majorEastAsia" w:hAnsiTheme="majorHAnsi" w:cstheme="majorBidi"/>
      <w:bCs/>
      <w:color w:val="00A1DE" w:themeColor="accent1"/>
      <w:sz w:val="32"/>
      <w:szCs w:val="28"/>
    </w:rPr>
  </w:style>
  <w:style w:type="paragraph" w:styleId="ac">
    <w:name w:val="Intense Quote"/>
    <w:basedOn w:val="aa"/>
    <w:link w:val="ad"/>
    <w:uiPriority w:val="13"/>
    <w:qFormat/>
    <w:rsid w:val="009104B7"/>
    <w:pPr>
      <w:framePr w:wrap="notBeside"/>
    </w:pPr>
    <w:rPr>
      <w:color w:val="3C8A2E" w:themeColor="accent4"/>
    </w:rPr>
  </w:style>
  <w:style w:type="character" w:customStyle="1" w:styleId="ad">
    <w:name w:val="鮮明引文 字元"/>
    <w:basedOn w:val="a0"/>
    <w:link w:val="ac"/>
    <w:uiPriority w:val="13"/>
    <w:rsid w:val="009104B7"/>
    <w:rPr>
      <w:rFonts w:asciiTheme="majorHAnsi" w:eastAsiaTheme="majorEastAsia" w:hAnsiTheme="majorHAnsi" w:cstheme="majorBidi"/>
      <w:bCs/>
      <w:color w:val="3C8A2E" w:themeColor="accent4"/>
      <w:sz w:val="32"/>
      <w:szCs w:val="28"/>
    </w:rPr>
  </w:style>
  <w:style w:type="paragraph" w:styleId="ae">
    <w:name w:val="TOC Heading"/>
    <w:basedOn w:val="1"/>
    <w:next w:val="a"/>
    <w:uiPriority w:val="39"/>
    <w:unhideWhenUsed/>
    <w:qFormat/>
    <w:rsid w:val="009104B7"/>
    <w:pPr>
      <w:numPr>
        <w:numId w:val="0"/>
      </w:numPr>
      <w:outlineLvl w:val="9"/>
    </w:pPr>
    <w:rPr>
      <w:color w:val="00A1DE" w:themeColor="accent1"/>
    </w:rPr>
  </w:style>
  <w:style w:type="paragraph" w:customStyle="1" w:styleId="Appendix">
    <w:name w:val="Appendix"/>
    <w:basedOn w:val="1"/>
    <w:link w:val="AppendixChar"/>
    <w:qFormat/>
    <w:rsid w:val="009104B7"/>
    <w:pPr>
      <w:numPr>
        <w:numId w:val="0"/>
      </w:numPr>
      <w:spacing w:after="0"/>
    </w:pPr>
  </w:style>
  <w:style w:type="character" w:customStyle="1" w:styleId="AppendixChar">
    <w:name w:val="Appendix Char"/>
    <w:basedOn w:val="10"/>
    <w:link w:val="Appendix"/>
    <w:rsid w:val="009104B7"/>
    <w:rPr>
      <w:b/>
      <w:bCs/>
      <w:caps/>
      <w:color w:val="FFFF00"/>
    </w:rPr>
  </w:style>
  <w:style w:type="paragraph" w:customStyle="1" w:styleId="App-Item">
    <w:name w:val="App - Item"/>
    <w:basedOn w:val="2"/>
    <w:link w:val="App-ItemChar"/>
    <w:qFormat/>
    <w:rsid w:val="009104B7"/>
    <w:pPr>
      <w:numPr>
        <w:ilvl w:val="0"/>
        <w:numId w:val="0"/>
      </w:numPr>
      <w:spacing w:after="240"/>
    </w:pPr>
    <w:rPr>
      <w:caps/>
    </w:rPr>
  </w:style>
  <w:style w:type="character" w:customStyle="1" w:styleId="App-ItemChar">
    <w:name w:val="App - Item Char"/>
    <w:basedOn w:val="20"/>
    <w:link w:val="App-Item"/>
    <w:rsid w:val="009104B7"/>
    <w:rPr>
      <w:b/>
      <w:caps/>
      <w:color w:val="FFFF00"/>
    </w:rPr>
  </w:style>
  <w:style w:type="paragraph" w:customStyle="1" w:styleId="Reference">
    <w:name w:val="Reference"/>
    <w:basedOn w:val="a"/>
    <w:link w:val="ReferenceChar"/>
    <w:qFormat/>
    <w:rsid w:val="009104B7"/>
    <w:rPr>
      <w:rFonts w:eastAsiaTheme="minorEastAsia"/>
      <w:i/>
      <w:color w:val="00B050"/>
      <w:u w:val="single"/>
    </w:rPr>
  </w:style>
  <w:style w:type="character" w:customStyle="1" w:styleId="ReferenceChar">
    <w:name w:val="Reference Char"/>
    <w:basedOn w:val="a0"/>
    <w:link w:val="Reference"/>
    <w:rsid w:val="009104B7"/>
    <w:rPr>
      <w:i/>
      <w:color w:val="00B050"/>
    </w:rPr>
  </w:style>
  <w:style w:type="table" w:styleId="af">
    <w:name w:val="Table Grid"/>
    <w:basedOn w:val="a1"/>
    <w:uiPriority w:val="59"/>
    <w:rsid w:val="006E4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617F47"/>
    <w:rPr>
      <w:color w:val="808080"/>
    </w:rPr>
  </w:style>
  <w:style w:type="paragraph" w:styleId="af1">
    <w:name w:val="Balloon Text"/>
    <w:basedOn w:val="a"/>
    <w:link w:val="af2"/>
    <w:uiPriority w:val="99"/>
    <w:semiHidden/>
    <w:unhideWhenUsed/>
    <w:rsid w:val="00617F47"/>
    <w:pPr>
      <w:spacing w:after="0"/>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17F47"/>
    <w:rPr>
      <w:rFonts w:asciiTheme="majorHAnsi" w:eastAsiaTheme="majorEastAsia" w:hAnsiTheme="majorHAnsi" w:cstheme="majorBidi"/>
      <w:color w:val="auto"/>
      <w:sz w:val="18"/>
      <w:szCs w:val="18"/>
      <w:u w:val="none"/>
    </w:rPr>
  </w:style>
  <w:style w:type="paragraph" w:styleId="af3">
    <w:name w:val="footnote text"/>
    <w:basedOn w:val="a"/>
    <w:link w:val="af4"/>
    <w:uiPriority w:val="99"/>
    <w:semiHidden/>
    <w:unhideWhenUsed/>
    <w:rsid w:val="00617F47"/>
    <w:pPr>
      <w:snapToGrid w:val="0"/>
    </w:pPr>
    <w:rPr>
      <w:sz w:val="20"/>
    </w:rPr>
  </w:style>
  <w:style w:type="character" w:customStyle="1" w:styleId="af4">
    <w:name w:val="註腳文字 字元"/>
    <w:basedOn w:val="a0"/>
    <w:link w:val="af3"/>
    <w:uiPriority w:val="99"/>
    <w:semiHidden/>
    <w:rsid w:val="00617F47"/>
    <w:rPr>
      <w:rFonts w:eastAsia="Calibri"/>
      <w:color w:val="auto"/>
      <w:sz w:val="20"/>
      <w:u w:val="none"/>
    </w:rPr>
  </w:style>
  <w:style w:type="character" w:styleId="af5">
    <w:name w:val="footnote reference"/>
    <w:basedOn w:val="a0"/>
    <w:uiPriority w:val="99"/>
    <w:semiHidden/>
    <w:unhideWhenUsed/>
    <w:rsid w:val="00617F47"/>
    <w:rPr>
      <w:vertAlign w:val="superscript"/>
    </w:rPr>
  </w:style>
  <w:style w:type="paragraph" w:styleId="af6">
    <w:name w:val="header"/>
    <w:basedOn w:val="a"/>
    <w:link w:val="af7"/>
    <w:uiPriority w:val="99"/>
    <w:semiHidden/>
    <w:unhideWhenUsed/>
    <w:rsid w:val="009E20D2"/>
    <w:pPr>
      <w:tabs>
        <w:tab w:val="center" w:pos="4153"/>
        <w:tab w:val="right" w:pos="8306"/>
      </w:tabs>
      <w:snapToGrid w:val="0"/>
    </w:pPr>
    <w:rPr>
      <w:sz w:val="20"/>
    </w:rPr>
  </w:style>
  <w:style w:type="character" w:customStyle="1" w:styleId="af7">
    <w:name w:val="頁首 字元"/>
    <w:basedOn w:val="a0"/>
    <w:link w:val="af6"/>
    <w:uiPriority w:val="99"/>
    <w:semiHidden/>
    <w:rsid w:val="009E20D2"/>
    <w:rPr>
      <w:rFonts w:eastAsia="Calibri"/>
      <w:color w:val="auto"/>
      <w:sz w:val="20"/>
      <w:u w:val="none"/>
    </w:rPr>
  </w:style>
  <w:style w:type="paragraph" w:styleId="af8">
    <w:name w:val="footer"/>
    <w:basedOn w:val="a"/>
    <w:link w:val="af9"/>
    <w:uiPriority w:val="99"/>
    <w:unhideWhenUsed/>
    <w:rsid w:val="009E20D2"/>
    <w:pPr>
      <w:tabs>
        <w:tab w:val="center" w:pos="4153"/>
        <w:tab w:val="right" w:pos="8306"/>
      </w:tabs>
      <w:snapToGrid w:val="0"/>
    </w:pPr>
    <w:rPr>
      <w:sz w:val="20"/>
    </w:rPr>
  </w:style>
  <w:style w:type="character" w:customStyle="1" w:styleId="af9">
    <w:name w:val="頁尾 字元"/>
    <w:basedOn w:val="a0"/>
    <w:link w:val="af8"/>
    <w:uiPriority w:val="99"/>
    <w:rsid w:val="009E20D2"/>
    <w:rPr>
      <w:rFonts w:eastAsia="Calibri"/>
      <w:color w:val="auto"/>
      <w:sz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A71C5C15A0478BB83160D458A15C7F"/>
        <w:category>
          <w:name w:val="一般"/>
          <w:gallery w:val="placeholder"/>
        </w:category>
        <w:types>
          <w:type w:val="bbPlcHdr"/>
        </w:types>
        <w:behaviors>
          <w:behavior w:val="content"/>
        </w:behaviors>
        <w:guid w:val="{7AB98C12-0E29-4E88-A38B-3ED0C183BCE0}"/>
      </w:docPartPr>
      <w:docPartBody>
        <w:p w:rsidR="00A57C69" w:rsidRDefault="00A57C69" w:rsidP="00A57C69">
          <w:pPr>
            <w:pStyle w:val="5EA71C5C15A0478BB83160D458A15C7F2"/>
          </w:pPr>
          <w:r w:rsidRPr="00617F47">
            <w:rPr>
              <w:rFonts w:eastAsiaTheme="minorEastAsia" w:hint="eastAsia"/>
              <w:i/>
              <w:lang w:eastAsia="zh-TW"/>
            </w:rPr>
            <w:t>[name of jurisdiction</w:t>
          </w:r>
          <w:r w:rsidRPr="00617F47">
            <w:rPr>
              <w:rStyle w:val="a6"/>
              <w:rFonts w:eastAsiaTheme="minorEastAsia"/>
              <w:i/>
              <w:lang w:eastAsia="zh-TW"/>
            </w:rPr>
            <w:footnoteReference w:id="1"/>
          </w:r>
          <w:r w:rsidRPr="00617F47">
            <w:rPr>
              <w:rFonts w:eastAsiaTheme="minorEastAsia" w:hint="eastAsia"/>
              <w:i/>
              <w:lang w:eastAsia="zh-TW"/>
            </w:rPr>
            <w:t>]</w:t>
          </w:r>
        </w:p>
      </w:docPartBody>
    </w:docPart>
    <w:docPart>
      <w:docPartPr>
        <w:name w:val="4725BD2C24804B8AACC57EE7C0736688"/>
        <w:category>
          <w:name w:val="一般"/>
          <w:gallery w:val="placeholder"/>
        </w:category>
        <w:types>
          <w:type w:val="bbPlcHdr"/>
        </w:types>
        <w:behaviors>
          <w:behavior w:val="content"/>
        </w:behaviors>
        <w:guid w:val="{8564C4B5-B3F3-4790-94CD-A94D1A07D4E2}"/>
      </w:docPartPr>
      <w:docPartBody>
        <w:p w:rsidR="00A57C69" w:rsidRDefault="006656EF" w:rsidP="006656EF">
          <w:pPr>
            <w:pStyle w:val="4725BD2C24804B8AACC57EE7C07366884"/>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60D418EAEF5642588E9BCA32E0C04979"/>
        <w:category>
          <w:name w:val="一般"/>
          <w:gallery w:val="placeholder"/>
        </w:category>
        <w:types>
          <w:type w:val="bbPlcHdr"/>
        </w:types>
        <w:behaviors>
          <w:behavior w:val="content"/>
        </w:behaviors>
        <w:guid w:val="{301D62D1-6DE4-404C-A3C3-2390842C19EF}"/>
      </w:docPartPr>
      <w:docPartBody>
        <w:p w:rsidR="00A57C69" w:rsidRDefault="006656EF" w:rsidP="006656EF">
          <w:pPr>
            <w:pStyle w:val="60D418EAEF5642588E9BCA32E0C049792"/>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58E1ED07D43049BD811891F1F5A4D30A"/>
        <w:category>
          <w:name w:val="一般"/>
          <w:gallery w:val="placeholder"/>
        </w:category>
        <w:types>
          <w:type w:val="bbPlcHdr"/>
        </w:types>
        <w:behaviors>
          <w:behavior w:val="content"/>
        </w:behaviors>
        <w:guid w:val="{4FA5B585-631D-4A5B-A962-1A25A2694421}"/>
      </w:docPartPr>
      <w:docPartBody>
        <w:p w:rsidR="00A57C69" w:rsidRDefault="006656EF" w:rsidP="006656EF">
          <w:pPr>
            <w:pStyle w:val="58E1ED07D43049BD811891F1F5A4D30A2"/>
          </w:pPr>
          <w:r w:rsidRPr="009E20D2">
            <w:rPr>
              <w:rFonts w:asciiTheme="majorHAnsi" w:eastAsiaTheme="minorEastAsia" w:hAnsiTheme="majorHAnsi" w:cstheme="majorHAnsi"/>
              <w:i/>
              <w:szCs w:val="24"/>
              <w:lang w:eastAsia="zh-TW"/>
            </w:rPr>
            <w:t xml:space="preserve">[name of </w:t>
          </w:r>
          <w:r>
            <w:rPr>
              <w:rFonts w:asciiTheme="majorHAnsi" w:eastAsiaTheme="minorEastAsia" w:hAnsiTheme="majorHAnsi" w:cstheme="majorHAnsi" w:hint="eastAsia"/>
              <w:i/>
              <w:szCs w:val="24"/>
              <w:lang w:eastAsia="zh-TW"/>
            </w:rPr>
            <w:t>financial institution/</w:t>
          </w:r>
          <w:r w:rsidRPr="009E20D2">
            <w:rPr>
              <w:rFonts w:asciiTheme="majorHAnsi" w:eastAsiaTheme="minorEastAsia" w:hAnsiTheme="majorHAnsi" w:cstheme="majorHAnsi"/>
              <w:i/>
              <w:szCs w:val="24"/>
              <w:lang w:eastAsia="zh-TW"/>
            </w:rPr>
            <w:t>investment vehicle/appointed institution]</w:t>
          </w:r>
        </w:p>
      </w:docPartBody>
    </w:docPart>
    <w:docPart>
      <w:docPartPr>
        <w:name w:val="7EE78F148AE547D7A706C2361D906B1B"/>
        <w:category>
          <w:name w:val="一般"/>
          <w:gallery w:val="placeholder"/>
        </w:category>
        <w:types>
          <w:type w:val="bbPlcHdr"/>
        </w:types>
        <w:behaviors>
          <w:behavior w:val="content"/>
        </w:behaviors>
        <w:guid w:val="{3F5B40C0-9707-4E0B-A265-B761FFDD09EB}"/>
      </w:docPartPr>
      <w:docPartBody>
        <w:p w:rsidR="00565150" w:rsidRDefault="006656EF" w:rsidP="006656EF">
          <w:pPr>
            <w:pStyle w:val="7EE78F148AE547D7A706C2361D906B1B2"/>
          </w:pPr>
          <w:r w:rsidRPr="009E20D2">
            <w:rPr>
              <w:rStyle w:val="a3"/>
              <w:rFonts w:asciiTheme="majorHAnsi" w:eastAsiaTheme="minorEastAsia" w:hAnsiTheme="majorHAnsi" w:cstheme="majorHAnsi"/>
              <w:i/>
              <w:szCs w:val="24"/>
              <w:lang w:eastAsia="zh-HK"/>
            </w:rPr>
            <w:t>[email address]</w:t>
          </w:r>
        </w:p>
      </w:docPartBody>
    </w:docPart>
    <w:docPart>
      <w:docPartPr>
        <w:name w:val="ADE82383C15D47508C8B9210E7FA9221"/>
        <w:category>
          <w:name w:val="一般"/>
          <w:gallery w:val="placeholder"/>
        </w:category>
        <w:types>
          <w:type w:val="bbPlcHdr"/>
        </w:types>
        <w:behaviors>
          <w:behavior w:val="content"/>
        </w:behaviors>
        <w:guid w:val="{BEA19D3F-5263-4313-93B7-815C359B08DE}"/>
      </w:docPartPr>
      <w:docPartBody>
        <w:p w:rsidR="00565150" w:rsidRDefault="006656EF" w:rsidP="006656EF">
          <w:pPr>
            <w:pStyle w:val="ADE82383C15D47508C8B9210E7FA92211"/>
          </w:pPr>
          <w:r w:rsidRPr="009E20D2">
            <w:rPr>
              <w:rStyle w:val="a3"/>
              <w:rFonts w:asciiTheme="majorHAnsi" w:eastAsiaTheme="minorEastAsia" w:hAnsiTheme="majorHAnsi" w:cstheme="majorHAnsi"/>
              <w:i/>
              <w:szCs w:val="24"/>
              <w:lang w:eastAsia="zh-HK"/>
            </w:rPr>
            <w:t>[telephone no.]</w:t>
          </w:r>
        </w:p>
      </w:docPartBody>
    </w:docPart>
    <w:docPart>
      <w:docPartPr>
        <w:name w:val="B871BD63AA0E4039BA095D516C22CB34"/>
        <w:category>
          <w:name w:val="一般"/>
          <w:gallery w:val="placeholder"/>
        </w:category>
        <w:types>
          <w:type w:val="bbPlcHdr"/>
        </w:types>
        <w:behaviors>
          <w:behavior w:val="content"/>
        </w:behaviors>
        <w:guid w:val="{0446B95F-A5CD-4672-A47C-6AF9C451BC0C}"/>
      </w:docPartPr>
      <w:docPartBody>
        <w:p w:rsidR="00565150" w:rsidRDefault="006656EF" w:rsidP="006656EF">
          <w:pPr>
            <w:pStyle w:val="B871BD63AA0E4039BA095D516C22CB341"/>
          </w:pPr>
          <w:r w:rsidRPr="009E20D2">
            <w:rPr>
              <w:rFonts w:asciiTheme="majorHAnsi" w:eastAsiaTheme="minorEastAsia" w:hAnsiTheme="majorHAnsi" w:cstheme="majorHAnsi"/>
              <w:i/>
              <w:szCs w:val="24"/>
              <w:lang w:eastAsia="zh-TW"/>
            </w:rPr>
            <w:t>[name of contact person]</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42" w:rsidRDefault="004A5242" w:rsidP="00A57C69">
      <w:r>
        <w:separator/>
      </w:r>
    </w:p>
  </w:endnote>
  <w:endnote w:type="continuationSeparator" w:id="0">
    <w:p w:rsidR="004A5242" w:rsidRDefault="004A5242" w:rsidP="00A57C69">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42" w:rsidRDefault="004A5242" w:rsidP="00A57C69">
      <w:r>
        <w:separator/>
      </w:r>
    </w:p>
  </w:footnote>
  <w:footnote w:type="continuationSeparator" w:id="0">
    <w:p w:rsidR="004A5242" w:rsidRDefault="004A5242" w:rsidP="00A57C69">
      <w:r>
        <w:continuationSeparator/>
      </w:r>
    </w:p>
  </w:footnote>
  <w:footnote w:id="1">
    <w:p w:rsidR="004A5242" w:rsidRPr="00617F47" w:rsidRDefault="004A5242">
      <w:pPr>
        <w:pStyle w:val="a4"/>
        <w:rPr>
          <w:rFonts w:eastAsiaTheme="minorEastAsia"/>
          <w:lang w:eastAsia="zh-HK"/>
        </w:rPr>
      </w:pPr>
      <w:r>
        <w:rPr>
          <w:rStyle w:val="a6"/>
        </w:rPr>
        <w:footnoteRef/>
      </w:r>
      <w:r>
        <w:t xml:space="preserve"> </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C69"/>
    <w:rsid w:val="004A5242"/>
    <w:rsid w:val="00565150"/>
    <w:rsid w:val="006656EF"/>
    <w:rsid w:val="00A57C69"/>
    <w:rsid w:val="00D036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56EF"/>
    <w:rPr>
      <w:color w:val="808080"/>
    </w:rPr>
  </w:style>
  <w:style w:type="paragraph" w:styleId="a4">
    <w:name w:val="footnote text"/>
    <w:basedOn w:val="a"/>
    <w:link w:val="a5"/>
    <w:uiPriority w:val="99"/>
    <w:semiHidden/>
    <w:unhideWhenUsed/>
    <w:rsid w:val="00A57C69"/>
    <w:pPr>
      <w:widowControl/>
      <w:snapToGrid w:val="0"/>
      <w:spacing w:after="120"/>
      <w:ind w:left="360"/>
    </w:pPr>
    <w:rPr>
      <w:rFonts w:ascii="Calibri" w:eastAsia="Calibri" w:hAnsi="Calibri"/>
      <w:kern w:val="0"/>
      <w:sz w:val="20"/>
      <w:szCs w:val="20"/>
      <w:lang w:val="en-GB" w:eastAsia="zh-CN"/>
    </w:rPr>
  </w:style>
  <w:style w:type="character" w:customStyle="1" w:styleId="a5">
    <w:name w:val="註腳文字 字元"/>
    <w:basedOn w:val="a0"/>
    <w:link w:val="a4"/>
    <w:uiPriority w:val="99"/>
    <w:semiHidden/>
    <w:rsid w:val="00A57C69"/>
    <w:rPr>
      <w:rFonts w:ascii="Calibri" w:eastAsia="Calibri" w:hAnsi="Calibri"/>
      <w:kern w:val="0"/>
      <w:sz w:val="20"/>
      <w:szCs w:val="20"/>
      <w:lang w:val="en-GB" w:eastAsia="zh-CN"/>
    </w:rPr>
  </w:style>
  <w:style w:type="character" w:styleId="a6">
    <w:name w:val="footnote reference"/>
    <w:basedOn w:val="a0"/>
    <w:uiPriority w:val="99"/>
    <w:semiHidden/>
    <w:unhideWhenUsed/>
    <w:rsid w:val="00A57C69"/>
    <w:rPr>
      <w:vertAlign w:val="superscript"/>
    </w:rPr>
  </w:style>
  <w:style w:type="paragraph" w:customStyle="1" w:styleId="5EA71C5C15A0478BB83160D458A15C7F">
    <w:name w:val="5EA71C5C15A0478BB83160D458A15C7F"/>
    <w:rsid w:val="00A57C69"/>
    <w:pPr>
      <w:spacing w:after="120"/>
      <w:ind w:left="360"/>
    </w:pPr>
    <w:rPr>
      <w:rFonts w:ascii="Calibri" w:eastAsia="Calibri" w:hAnsi="Calibri"/>
      <w:kern w:val="0"/>
      <w:szCs w:val="20"/>
      <w:lang w:val="en-GB" w:eastAsia="zh-CN"/>
    </w:rPr>
  </w:style>
  <w:style w:type="paragraph" w:customStyle="1" w:styleId="5EA71C5C15A0478BB83160D458A15C7F1">
    <w:name w:val="5EA71C5C15A0478BB83160D458A15C7F1"/>
    <w:rsid w:val="00A57C69"/>
    <w:pPr>
      <w:spacing w:after="120"/>
      <w:ind w:left="360"/>
    </w:pPr>
    <w:rPr>
      <w:rFonts w:ascii="Calibri" w:eastAsia="Calibri" w:hAnsi="Calibri"/>
      <w:kern w:val="0"/>
      <w:szCs w:val="20"/>
      <w:lang w:val="en-GB" w:eastAsia="zh-CN"/>
    </w:rPr>
  </w:style>
  <w:style w:type="paragraph" w:customStyle="1" w:styleId="4725BD2C24804B8AACC57EE7C0736688">
    <w:name w:val="4725BD2C24804B8AACC57EE7C0736688"/>
    <w:rsid w:val="00A57C69"/>
    <w:pPr>
      <w:spacing w:after="120"/>
      <w:ind w:left="360"/>
    </w:pPr>
    <w:rPr>
      <w:rFonts w:ascii="Calibri" w:eastAsia="Calibri" w:hAnsi="Calibri"/>
      <w:kern w:val="0"/>
      <w:szCs w:val="20"/>
      <w:lang w:val="en-GB" w:eastAsia="zh-CN"/>
    </w:rPr>
  </w:style>
  <w:style w:type="paragraph" w:customStyle="1" w:styleId="5EA71C5C15A0478BB83160D458A15C7F2">
    <w:name w:val="5EA71C5C15A0478BB83160D458A15C7F2"/>
    <w:rsid w:val="00A57C69"/>
    <w:pPr>
      <w:spacing w:after="120"/>
      <w:ind w:left="360"/>
    </w:pPr>
    <w:rPr>
      <w:rFonts w:ascii="Calibri" w:eastAsia="Calibri" w:hAnsi="Calibri"/>
      <w:kern w:val="0"/>
      <w:szCs w:val="20"/>
      <w:lang w:val="en-GB" w:eastAsia="zh-CN"/>
    </w:rPr>
  </w:style>
  <w:style w:type="paragraph" w:customStyle="1" w:styleId="808B486354754D9FB9E71718EF3640C3">
    <w:name w:val="808B486354754D9FB9E71718EF3640C3"/>
    <w:rsid w:val="00A57C69"/>
    <w:pPr>
      <w:widowControl w:val="0"/>
    </w:pPr>
  </w:style>
  <w:style w:type="paragraph" w:customStyle="1" w:styleId="808B486354754D9FB9E71718EF3640C31">
    <w:name w:val="808B486354754D9FB9E71718EF3640C31"/>
    <w:rsid w:val="00A57C69"/>
    <w:pPr>
      <w:spacing w:after="120"/>
      <w:ind w:left="360"/>
    </w:pPr>
    <w:rPr>
      <w:rFonts w:ascii="Calibri" w:eastAsia="Calibri" w:hAnsi="Calibri"/>
      <w:kern w:val="0"/>
      <w:szCs w:val="20"/>
      <w:lang w:val="en-GB" w:eastAsia="zh-CN"/>
    </w:rPr>
  </w:style>
  <w:style w:type="paragraph" w:customStyle="1" w:styleId="4725BD2C24804B8AACC57EE7C07366881">
    <w:name w:val="4725BD2C24804B8AACC57EE7C07366881"/>
    <w:rsid w:val="00A57C69"/>
    <w:pPr>
      <w:spacing w:after="120"/>
      <w:ind w:left="360"/>
    </w:pPr>
    <w:rPr>
      <w:rFonts w:ascii="Calibri" w:eastAsia="Calibri" w:hAnsi="Calibri"/>
      <w:kern w:val="0"/>
      <w:szCs w:val="20"/>
      <w:lang w:val="en-GB" w:eastAsia="zh-CN"/>
    </w:rPr>
  </w:style>
  <w:style w:type="paragraph" w:customStyle="1" w:styleId="7CD0845577374232BA4688B1A13DDC0B">
    <w:name w:val="7CD0845577374232BA4688B1A13DDC0B"/>
    <w:rsid w:val="00A57C69"/>
    <w:pPr>
      <w:spacing w:after="120"/>
      <w:ind w:left="360"/>
    </w:pPr>
    <w:rPr>
      <w:rFonts w:ascii="Calibri" w:eastAsia="Calibri" w:hAnsi="Calibri"/>
      <w:kern w:val="0"/>
      <w:szCs w:val="20"/>
      <w:lang w:val="en-GB" w:eastAsia="zh-CN"/>
    </w:rPr>
  </w:style>
  <w:style w:type="paragraph" w:customStyle="1" w:styleId="B4CCAE1E316443258036C9399BAB6F27">
    <w:name w:val="B4CCAE1E316443258036C9399BAB6F27"/>
    <w:rsid w:val="00A57C69"/>
    <w:pPr>
      <w:spacing w:after="120"/>
      <w:ind w:left="360"/>
    </w:pPr>
    <w:rPr>
      <w:rFonts w:ascii="Calibri" w:eastAsia="Calibri" w:hAnsi="Calibri"/>
      <w:kern w:val="0"/>
      <w:szCs w:val="20"/>
      <w:lang w:val="en-GB" w:eastAsia="zh-CN"/>
    </w:rPr>
  </w:style>
  <w:style w:type="paragraph" w:customStyle="1" w:styleId="808B486354754D9FB9E71718EF3640C32">
    <w:name w:val="808B486354754D9FB9E71718EF3640C32"/>
    <w:rsid w:val="00A57C69"/>
    <w:pPr>
      <w:spacing w:after="120"/>
      <w:ind w:left="360"/>
    </w:pPr>
    <w:rPr>
      <w:rFonts w:ascii="Calibri" w:eastAsia="Calibri" w:hAnsi="Calibri"/>
      <w:kern w:val="0"/>
      <w:szCs w:val="20"/>
      <w:lang w:val="en-GB" w:eastAsia="zh-CN"/>
    </w:rPr>
  </w:style>
  <w:style w:type="paragraph" w:customStyle="1" w:styleId="4725BD2C24804B8AACC57EE7C07366882">
    <w:name w:val="4725BD2C24804B8AACC57EE7C07366882"/>
    <w:rsid w:val="00A57C69"/>
    <w:pPr>
      <w:spacing w:after="120"/>
      <w:ind w:left="360"/>
    </w:pPr>
    <w:rPr>
      <w:rFonts w:ascii="Calibri" w:eastAsia="Calibri" w:hAnsi="Calibri"/>
      <w:kern w:val="0"/>
      <w:szCs w:val="20"/>
      <w:lang w:val="en-GB" w:eastAsia="zh-CN"/>
    </w:rPr>
  </w:style>
  <w:style w:type="paragraph" w:customStyle="1" w:styleId="7CD0845577374232BA4688B1A13DDC0B1">
    <w:name w:val="7CD0845577374232BA4688B1A13DDC0B1"/>
    <w:rsid w:val="00A57C69"/>
    <w:pPr>
      <w:spacing w:after="120"/>
      <w:ind w:left="360"/>
    </w:pPr>
    <w:rPr>
      <w:rFonts w:ascii="Calibri" w:eastAsia="Calibri" w:hAnsi="Calibri"/>
      <w:kern w:val="0"/>
      <w:szCs w:val="20"/>
      <w:lang w:val="en-GB" w:eastAsia="zh-CN"/>
    </w:rPr>
  </w:style>
  <w:style w:type="paragraph" w:customStyle="1" w:styleId="B4CCAE1E316443258036C9399BAB6F271">
    <w:name w:val="B4CCAE1E316443258036C9399BAB6F271"/>
    <w:rsid w:val="00A57C69"/>
    <w:pPr>
      <w:spacing w:after="120"/>
      <w:ind w:left="360"/>
    </w:pPr>
    <w:rPr>
      <w:rFonts w:ascii="Calibri" w:eastAsia="Calibri" w:hAnsi="Calibri"/>
      <w:kern w:val="0"/>
      <w:szCs w:val="20"/>
      <w:lang w:val="en-GB" w:eastAsia="zh-CN"/>
    </w:rPr>
  </w:style>
  <w:style w:type="paragraph" w:customStyle="1" w:styleId="60D418EAEF5642588E9BCA32E0C04979">
    <w:name w:val="60D418EAEF5642588E9BCA32E0C04979"/>
    <w:rsid w:val="00A57C69"/>
    <w:pPr>
      <w:widowControl w:val="0"/>
    </w:pPr>
  </w:style>
  <w:style w:type="paragraph" w:customStyle="1" w:styleId="9897E43373CE42BE9E3E3F540C2C2A05">
    <w:name w:val="9897E43373CE42BE9E3E3F540C2C2A05"/>
    <w:rsid w:val="00A57C69"/>
    <w:pPr>
      <w:widowControl w:val="0"/>
    </w:pPr>
  </w:style>
  <w:style w:type="paragraph" w:customStyle="1" w:styleId="58E1ED07D43049BD811891F1F5A4D30A">
    <w:name w:val="58E1ED07D43049BD811891F1F5A4D30A"/>
    <w:rsid w:val="00A57C69"/>
    <w:pPr>
      <w:widowControl w:val="0"/>
    </w:pPr>
  </w:style>
  <w:style w:type="paragraph" w:customStyle="1" w:styleId="5557FB3F8C404BCD9AB5BFAB2DF0D013">
    <w:name w:val="5557FB3F8C404BCD9AB5BFAB2DF0D013"/>
    <w:rsid w:val="00A57C69"/>
    <w:pPr>
      <w:widowControl w:val="0"/>
    </w:pPr>
  </w:style>
  <w:style w:type="paragraph" w:customStyle="1" w:styleId="7EE78F148AE547D7A706C2361D906B1B">
    <w:name w:val="7EE78F148AE547D7A706C2361D906B1B"/>
    <w:rsid w:val="00A57C69"/>
    <w:pPr>
      <w:widowControl w:val="0"/>
    </w:pPr>
  </w:style>
  <w:style w:type="paragraph" w:customStyle="1" w:styleId="1A2BCBA134C741369CF081B6F57CCD3D">
    <w:name w:val="1A2BCBA134C741369CF081B6F57CCD3D"/>
    <w:rsid w:val="00A57C69"/>
    <w:pPr>
      <w:widowControl w:val="0"/>
    </w:pPr>
  </w:style>
  <w:style w:type="paragraph" w:customStyle="1" w:styleId="58E1ED07D43049BD811891F1F5A4D30A1">
    <w:name w:val="58E1ED07D43049BD811891F1F5A4D30A1"/>
    <w:rsid w:val="00A57C69"/>
    <w:pPr>
      <w:spacing w:after="120"/>
      <w:ind w:left="360"/>
    </w:pPr>
    <w:rPr>
      <w:rFonts w:ascii="Calibri" w:eastAsia="Calibri" w:hAnsi="Calibri"/>
      <w:kern w:val="0"/>
      <w:szCs w:val="20"/>
      <w:lang w:val="en-GB" w:eastAsia="zh-CN"/>
    </w:rPr>
  </w:style>
  <w:style w:type="paragraph" w:customStyle="1" w:styleId="4725BD2C24804B8AACC57EE7C07366883">
    <w:name w:val="4725BD2C24804B8AACC57EE7C07366883"/>
    <w:rsid w:val="00A57C69"/>
    <w:pPr>
      <w:spacing w:after="120"/>
      <w:ind w:left="360"/>
    </w:pPr>
    <w:rPr>
      <w:rFonts w:ascii="Calibri" w:eastAsia="Calibri" w:hAnsi="Calibri"/>
      <w:kern w:val="0"/>
      <w:szCs w:val="20"/>
      <w:lang w:val="en-GB" w:eastAsia="zh-CN"/>
    </w:rPr>
  </w:style>
  <w:style w:type="paragraph" w:customStyle="1" w:styleId="1DE4F3B8F3DB4B62B56065459196AB7D">
    <w:name w:val="1DE4F3B8F3DB4B62B56065459196AB7D"/>
    <w:rsid w:val="00A57C69"/>
    <w:pPr>
      <w:spacing w:after="120"/>
      <w:ind w:left="360"/>
    </w:pPr>
    <w:rPr>
      <w:rFonts w:ascii="Calibri" w:eastAsia="Calibri" w:hAnsi="Calibri"/>
      <w:kern w:val="0"/>
      <w:szCs w:val="20"/>
      <w:lang w:val="en-GB" w:eastAsia="zh-CN"/>
    </w:rPr>
  </w:style>
  <w:style w:type="paragraph" w:customStyle="1" w:styleId="1A2BCBA134C741369CF081B6F57CCD3D1">
    <w:name w:val="1A2BCBA134C741369CF081B6F57CCD3D1"/>
    <w:rsid w:val="00A57C69"/>
    <w:pPr>
      <w:spacing w:after="120"/>
      <w:ind w:left="360"/>
    </w:pPr>
    <w:rPr>
      <w:rFonts w:ascii="Calibri" w:eastAsia="Calibri" w:hAnsi="Calibri"/>
      <w:kern w:val="0"/>
      <w:szCs w:val="20"/>
      <w:lang w:val="en-GB" w:eastAsia="zh-CN"/>
    </w:rPr>
  </w:style>
  <w:style w:type="paragraph" w:customStyle="1" w:styleId="7EE78F148AE547D7A706C2361D906B1B1">
    <w:name w:val="7EE78F148AE547D7A706C2361D906B1B1"/>
    <w:rsid w:val="00A57C69"/>
    <w:pPr>
      <w:spacing w:after="120"/>
      <w:ind w:left="360"/>
    </w:pPr>
    <w:rPr>
      <w:rFonts w:ascii="Calibri" w:eastAsia="Calibri" w:hAnsi="Calibri"/>
      <w:kern w:val="0"/>
      <w:szCs w:val="20"/>
      <w:lang w:val="en-GB" w:eastAsia="zh-CN"/>
    </w:rPr>
  </w:style>
  <w:style w:type="paragraph" w:customStyle="1" w:styleId="60D418EAEF5642588E9BCA32E0C049791">
    <w:name w:val="60D418EAEF5642588E9BCA32E0C049791"/>
    <w:rsid w:val="00A57C69"/>
    <w:pPr>
      <w:spacing w:after="120"/>
      <w:ind w:left="360"/>
    </w:pPr>
    <w:rPr>
      <w:rFonts w:ascii="Calibri" w:eastAsia="Calibri" w:hAnsi="Calibri"/>
      <w:kern w:val="0"/>
      <w:szCs w:val="20"/>
      <w:lang w:val="en-GB" w:eastAsia="zh-CN"/>
    </w:rPr>
  </w:style>
  <w:style w:type="paragraph" w:customStyle="1" w:styleId="A6955E4ECCE74BA5A1CB2B44C1CBC86A">
    <w:name w:val="A6955E4ECCE74BA5A1CB2B44C1CBC86A"/>
    <w:rsid w:val="00A57C69"/>
    <w:pPr>
      <w:widowControl w:val="0"/>
    </w:pPr>
  </w:style>
  <w:style w:type="paragraph" w:customStyle="1" w:styleId="A33A5333D4054441AD490C6FCB6D2929">
    <w:name w:val="A33A5333D4054441AD490C6FCB6D2929"/>
    <w:rsid w:val="00A57C69"/>
    <w:pPr>
      <w:widowControl w:val="0"/>
    </w:pPr>
  </w:style>
  <w:style w:type="paragraph" w:customStyle="1" w:styleId="ADE82383C15D47508C8B9210E7FA9221">
    <w:name w:val="ADE82383C15D47508C8B9210E7FA9221"/>
    <w:rsid w:val="00A57C69"/>
    <w:pPr>
      <w:widowControl w:val="0"/>
    </w:pPr>
  </w:style>
  <w:style w:type="paragraph" w:customStyle="1" w:styleId="B871BD63AA0E4039BA095D516C22CB34">
    <w:name w:val="B871BD63AA0E4039BA095D516C22CB34"/>
    <w:rsid w:val="00A57C69"/>
    <w:pPr>
      <w:widowControl w:val="0"/>
    </w:pPr>
  </w:style>
  <w:style w:type="paragraph" w:customStyle="1" w:styleId="58E1ED07D43049BD811891F1F5A4D30A2">
    <w:name w:val="58E1ED07D43049BD811891F1F5A4D30A2"/>
    <w:rsid w:val="006656EF"/>
    <w:pPr>
      <w:spacing w:after="120"/>
      <w:ind w:left="360"/>
    </w:pPr>
    <w:rPr>
      <w:rFonts w:ascii="Calibri" w:eastAsia="Calibri" w:hAnsi="Calibri"/>
      <w:kern w:val="0"/>
      <w:szCs w:val="20"/>
      <w:lang w:val="en-GB" w:eastAsia="zh-CN"/>
    </w:rPr>
  </w:style>
  <w:style w:type="paragraph" w:customStyle="1" w:styleId="4725BD2C24804B8AACC57EE7C07366884">
    <w:name w:val="4725BD2C24804B8AACC57EE7C07366884"/>
    <w:rsid w:val="006656EF"/>
    <w:pPr>
      <w:spacing w:after="120"/>
      <w:ind w:left="360"/>
    </w:pPr>
    <w:rPr>
      <w:rFonts w:ascii="Calibri" w:eastAsia="Calibri" w:hAnsi="Calibri"/>
      <w:kern w:val="0"/>
      <w:szCs w:val="20"/>
      <w:lang w:val="en-GB" w:eastAsia="zh-CN"/>
    </w:rPr>
  </w:style>
  <w:style w:type="paragraph" w:customStyle="1" w:styleId="B871BD63AA0E4039BA095D516C22CB341">
    <w:name w:val="B871BD63AA0E4039BA095D516C22CB341"/>
    <w:rsid w:val="006656EF"/>
    <w:pPr>
      <w:spacing w:after="120"/>
      <w:ind w:left="360"/>
    </w:pPr>
    <w:rPr>
      <w:rFonts w:ascii="Calibri" w:eastAsia="Calibri" w:hAnsi="Calibri"/>
      <w:kern w:val="0"/>
      <w:szCs w:val="20"/>
      <w:lang w:val="en-GB" w:eastAsia="zh-CN"/>
    </w:rPr>
  </w:style>
  <w:style w:type="paragraph" w:customStyle="1" w:styleId="ADE82383C15D47508C8B9210E7FA92211">
    <w:name w:val="ADE82383C15D47508C8B9210E7FA92211"/>
    <w:rsid w:val="006656EF"/>
    <w:pPr>
      <w:spacing w:after="120"/>
      <w:ind w:left="360"/>
    </w:pPr>
    <w:rPr>
      <w:rFonts w:ascii="Calibri" w:eastAsia="Calibri" w:hAnsi="Calibri"/>
      <w:kern w:val="0"/>
      <w:szCs w:val="20"/>
      <w:lang w:val="en-GB" w:eastAsia="zh-CN"/>
    </w:rPr>
  </w:style>
  <w:style w:type="paragraph" w:customStyle="1" w:styleId="7EE78F148AE547D7A706C2361D906B1B2">
    <w:name w:val="7EE78F148AE547D7A706C2361D906B1B2"/>
    <w:rsid w:val="006656EF"/>
    <w:pPr>
      <w:spacing w:after="120"/>
      <w:ind w:left="360"/>
    </w:pPr>
    <w:rPr>
      <w:rFonts w:ascii="Calibri" w:eastAsia="Calibri" w:hAnsi="Calibri"/>
      <w:kern w:val="0"/>
      <w:szCs w:val="20"/>
      <w:lang w:val="en-GB" w:eastAsia="zh-CN"/>
    </w:rPr>
  </w:style>
  <w:style w:type="paragraph" w:customStyle="1" w:styleId="60D418EAEF5642588E9BCA32E0C049792">
    <w:name w:val="60D418EAEF5642588E9BCA32E0C049792"/>
    <w:rsid w:val="006656EF"/>
    <w:pPr>
      <w:spacing w:after="120"/>
      <w:ind w:left="360"/>
    </w:pPr>
    <w:rPr>
      <w:rFonts w:ascii="Calibri" w:eastAsia="Calibri" w:hAnsi="Calibri"/>
      <w:kern w:val="0"/>
      <w:szCs w:val="20"/>
      <w:lang w:val="en-GB"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1A8A-2DAD-46F2-AFB4-2A995E54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3934</Characters>
  <Application>Microsoft Office Word</Application>
  <DocSecurity>0</DocSecurity>
  <Lines>32</Lines>
  <Paragraphs>9</Paragraphs>
  <ScaleCrop>false</ScaleCrop>
  <Company>GTJA</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Ng</dc:creator>
  <cp:lastModifiedBy>cchow</cp:lastModifiedBy>
  <cp:revision>2</cp:revision>
  <cp:lastPrinted>2019-06-26T03:53:00Z</cp:lastPrinted>
  <dcterms:created xsi:type="dcterms:W3CDTF">2019-10-09T04:09:00Z</dcterms:created>
  <dcterms:modified xsi:type="dcterms:W3CDTF">2019-10-09T04:09:00Z</dcterms:modified>
</cp:coreProperties>
</file>